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48E5F" w14:textId="5C1D2C8C" w:rsidR="006F43AE" w:rsidRPr="00AB1E46" w:rsidRDefault="006F43AE" w:rsidP="00B34DB2">
      <w:pPr>
        <w:spacing w:line="360" w:lineRule="auto"/>
        <w:ind w:left="0" w:right="1693"/>
        <w:rPr>
          <w:rFonts w:cs="Arial"/>
          <w:b/>
          <w:sz w:val="32"/>
          <w:szCs w:val="32"/>
          <w:lang w:val="en-US"/>
        </w:rPr>
      </w:pPr>
    </w:p>
    <w:p w14:paraId="200015C1" w14:textId="51CADCA7" w:rsidR="00B440B9" w:rsidRPr="00AB1E46" w:rsidRDefault="00FA0072" w:rsidP="00B34DB2">
      <w:pPr>
        <w:spacing w:line="360" w:lineRule="auto"/>
        <w:ind w:left="0" w:right="1693"/>
        <w:rPr>
          <w:rFonts w:cs="Arial"/>
          <w:b/>
          <w:sz w:val="32"/>
          <w:szCs w:val="32"/>
          <w:lang w:val="en-US"/>
        </w:rPr>
      </w:pPr>
      <w:r w:rsidRPr="00AB1E46">
        <w:rPr>
          <w:rFonts w:cs="Arial"/>
          <w:b/>
          <w:sz w:val="32"/>
          <w:szCs w:val="32"/>
          <w:lang w:val="en-US"/>
        </w:rPr>
        <w:t>On-Site Services: made-to-measure for high availability</w:t>
      </w:r>
    </w:p>
    <w:p w14:paraId="4010A384" w14:textId="77777777" w:rsidR="00315732" w:rsidRPr="00AB1E46" w:rsidRDefault="00315732" w:rsidP="00B34DB2">
      <w:pPr>
        <w:spacing w:line="360" w:lineRule="auto"/>
        <w:ind w:left="0" w:right="1693"/>
        <w:rPr>
          <w:rFonts w:cs="Arial"/>
          <w:b/>
          <w:szCs w:val="20"/>
          <w:lang w:val="en-US"/>
        </w:rPr>
      </w:pPr>
    </w:p>
    <w:p w14:paraId="5973D623" w14:textId="155650E9" w:rsidR="00315732" w:rsidRPr="00AB1E46" w:rsidRDefault="000B583F" w:rsidP="00F82412">
      <w:pPr>
        <w:pStyle w:val="Listenabsatz"/>
        <w:numPr>
          <w:ilvl w:val="0"/>
          <w:numId w:val="21"/>
        </w:numPr>
        <w:spacing w:line="360" w:lineRule="auto"/>
        <w:ind w:right="1693"/>
        <w:jc w:val="left"/>
        <w:rPr>
          <w:rFonts w:cs="Arial"/>
          <w:b/>
          <w:sz w:val="24"/>
          <w:szCs w:val="24"/>
          <w:lang w:val="en-US"/>
        </w:rPr>
      </w:pPr>
      <w:r w:rsidRPr="00AB1E46">
        <w:rPr>
          <w:rFonts w:cs="Arial"/>
          <w:b/>
          <w:sz w:val="24"/>
          <w:szCs w:val="24"/>
          <w:lang w:val="en-US"/>
        </w:rPr>
        <w:t xml:space="preserve">System operators are relying more and more on </w:t>
      </w:r>
      <w:r w:rsidR="00AB1E46">
        <w:rPr>
          <w:rFonts w:cs="Arial"/>
          <w:b/>
          <w:sz w:val="24"/>
          <w:szCs w:val="24"/>
          <w:lang w:val="en-US"/>
        </w:rPr>
        <w:t xml:space="preserve">warehouse </w:t>
      </w:r>
      <w:r w:rsidR="00166F2E">
        <w:rPr>
          <w:rFonts w:cs="Arial"/>
          <w:b/>
          <w:sz w:val="24"/>
          <w:szCs w:val="24"/>
          <w:lang w:val="en-US"/>
        </w:rPr>
        <w:t>automation</w:t>
      </w:r>
      <w:r w:rsidR="00AB1E46" w:rsidRPr="00AB1E46">
        <w:rPr>
          <w:rFonts w:cs="Arial"/>
          <w:b/>
          <w:sz w:val="24"/>
          <w:szCs w:val="24"/>
          <w:lang w:val="en-US"/>
        </w:rPr>
        <w:t xml:space="preserve"> </w:t>
      </w:r>
      <w:r w:rsidRPr="00AB1E46">
        <w:rPr>
          <w:rFonts w:cs="Arial"/>
          <w:b/>
          <w:sz w:val="24"/>
          <w:szCs w:val="24"/>
          <w:lang w:val="en-US"/>
        </w:rPr>
        <w:t>providers' on-site services in order to keep their promises to end customers</w:t>
      </w:r>
    </w:p>
    <w:p w14:paraId="62F2F2A4" w14:textId="5B02029F" w:rsidR="0052415C" w:rsidRPr="00AB1E46" w:rsidRDefault="0052415C" w:rsidP="0052415C">
      <w:pPr>
        <w:pStyle w:val="Listenabsatz"/>
        <w:numPr>
          <w:ilvl w:val="0"/>
          <w:numId w:val="21"/>
        </w:numPr>
        <w:spacing w:line="360" w:lineRule="auto"/>
        <w:ind w:right="1693"/>
        <w:jc w:val="left"/>
        <w:rPr>
          <w:rFonts w:cs="Arial"/>
          <w:b/>
          <w:sz w:val="24"/>
          <w:szCs w:val="24"/>
          <w:lang w:val="en-US"/>
        </w:rPr>
      </w:pPr>
      <w:r w:rsidRPr="00AB1E46">
        <w:rPr>
          <w:rFonts w:cs="Arial"/>
          <w:b/>
          <w:sz w:val="24"/>
          <w:szCs w:val="24"/>
          <w:lang w:val="en-US"/>
        </w:rPr>
        <w:t>In high-performance logistics, availability determines the success or failure of automated warehouses</w:t>
      </w:r>
    </w:p>
    <w:p w14:paraId="2CA793C4" w14:textId="1375EF1F" w:rsidR="00222AA7" w:rsidRPr="00AB1E46" w:rsidRDefault="002F3661" w:rsidP="00F82412">
      <w:pPr>
        <w:pStyle w:val="Listenabsatz"/>
        <w:numPr>
          <w:ilvl w:val="0"/>
          <w:numId w:val="21"/>
        </w:numPr>
        <w:spacing w:line="360" w:lineRule="auto"/>
        <w:ind w:right="1693"/>
        <w:jc w:val="left"/>
        <w:rPr>
          <w:rFonts w:cs="Arial"/>
          <w:b/>
          <w:sz w:val="24"/>
          <w:szCs w:val="24"/>
          <w:lang w:val="en-US"/>
        </w:rPr>
      </w:pPr>
      <w:r w:rsidRPr="00AB1E46">
        <w:rPr>
          <w:rFonts w:cs="Arial"/>
          <w:b/>
          <w:sz w:val="24"/>
          <w:szCs w:val="24"/>
          <w:lang w:val="en-US"/>
        </w:rPr>
        <w:t>At TGW, more than 400 experts work to ensure maximum fulfil</w:t>
      </w:r>
      <w:r w:rsidR="006F43AE" w:rsidRPr="00AB1E46">
        <w:rPr>
          <w:rFonts w:cs="Arial"/>
          <w:b/>
          <w:sz w:val="24"/>
          <w:szCs w:val="24"/>
          <w:lang w:val="en-US"/>
        </w:rPr>
        <w:t>l</w:t>
      </w:r>
      <w:r w:rsidRPr="00AB1E46">
        <w:rPr>
          <w:rFonts w:cs="Arial"/>
          <w:b/>
          <w:sz w:val="24"/>
          <w:szCs w:val="24"/>
          <w:lang w:val="en-US"/>
        </w:rPr>
        <w:t>ment cent</w:t>
      </w:r>
      <w:r w:rsidR="006F43AE" w:rsidRPr="00AB1E46">
        <w:rPr>
          <w:rFonts w:cs="Arial"/>
          <w:b/>
          <w:sz w:val="24"/>
          <w:szCs w:val="24"/>
          <w:lang w:val="en-US"/>
        </w:rPr>
        <w:t>er</w:t>
      </w:r>
      <w:r w:rsidRPr="00AB1E46">
        <w:rPr>
          <w:rFonts w:cs="Arial"/>
          <w:b/>
          <w:sz w:val="24"/>
          <w:szCs w:val="24"/>
          <w:lang w:val="en-US"/>
        </w:rPr>
        <w:t xml:space="preserve"> performance</w:t>
      </w:r>
    </w:p>
    <w:p w14:paraId="6C2333EF" w14:textId="77777777" w:rsidR="00E26207" w:rsidRPr="00AB1E46" w:rsidRDefault="00E26207" w:rsidP="006F35F0">
      <w:pPr>
        <w:spacing w:line="360" w:lineRule="auto"/>
        <w:ind w:left="0" w:right="1693" w:firstLine="708"/>
        <w:rPr>
          <w:rFonts w:cs="Arial"/>
          <w:b/>
          <w:szCs w:val="20"/>
          <w:lang w:val="en-US"/>
        </w:rPr>
      </w:pPr>
    </w:p>
    <w:p w14:paraId="72FE87B7" w14:textId="0955A53F" w:rsidR="005F7993" w:rsidRPr="00AB1E46" w:rsidRDefault="00EF32D1" w:rsidP="00B34DB2">
      <w:pPr>
        <w:spacing w:line="360" w:lineRule="auto"/>
        <w:ind w:left="0" w:right="1693"/>
        <w:rPr>
          <w:rFonts w:cs="Arial"/>
          <w:b/>
          <w:szCs w:val="20"/>
          <w:lang w:val="en-US"/>
        </w:rPr>
      </w:pPr>
      <w:r w:rsidRPr="00AB1E46">
        <w:rPr>
          <w:rFonts w:cs="Arial"/>
          <w:b/>
          <w:szCs w:val="20"/>
          <w:lang w:val="en-US"/>
        </w:rPr>
        <w:t xml:space="preserve">(Marchtrenk, </w:t>
      </w:r>
      <w:r w:rsidR="006F43AE" w:rsidRPr="00AB1E46">
        <w:rPr>
          <w:rFonts w:cs="Arial"/>
          <w:b/>
          <w:szCs w:val="20"/>
          <w:lang w:val="en-US"/>
        </w:rPr>
        <w:t>16</w:t>
      </w:r>
      <w:r w:rsidRPr="00AB1E46">
        <w:rPr>
          <w:rFonts w:cs="Arial"/>
          <w:b/>
          <w:szCs w:val="20"/>
          <w:lang w:val="en-US"/>
        </w:rPr>
        <w:t xml:space="preserve"> January 2023) More and more</w:t>
      </w:r>
      <w:r w:rsidR="00AB1E46">
        <w:rPr>
          <w:rFonts w:cs="Arial"/>
          <w:b/>
          <w:szCs w:val="20"/>
          <w:lang w:val="en-US"/>
        </w:rPr>
        <w:t>,</w:t>
      </w:r>
      <w:r w:rsidRPr="00AB1E46">
        <w:rPr>
          <w:rFonts w:cs="Arial"/>
          <w:b/>
          <w:szCs w:val="20"/>
          <w:lang w:val="en-US"/>
        </w:rPr>
        <w:t xml:space="preserve"> companies are playing it safe and entrusting the technical maintenance of their highly</w:t>
      </w:r>
      <w:r w:rsidR="00AB1E46">
        <w:rPr>
          <w:rFonts w:cs="Arial"/>
          <w:b/>
          <w:szCs w:val="20"/>
          <w:lang w:val="en-US"/>
        </w:rPr>
        <w:t xml:space="preserve"> </w:t>
      </w:r>
      <w:r w:rsidRPr="00AB1E46">
        <w:rPr>
          <w:rFonts w:cs="Arial"/>
          <w:b/>
          <w:szCs w:val="20"/>
          <w:lang w:val="en-US"/>
        </w:rPr>
        <w:t xml:space="preserve">automated warehouses to </w:t>
      </w:r>
      <w:r w:rsidR="00AB1E46">
        <w:rPr>
          <w:rFonts w:cs="Arial"/>
          <w:b/>
          <w:szCs w:val="20"/>
          <w:lang w:val="en-US"/>
        </w:rPr>
        <w:t>the system providers,</w:t>
      </w:r>
      <w:r w:rsidRPr="00AB1E46">
        <w:rPr>
          <w:rFonts w:cs="Arial"/>
          <w:b/>
          <w:szCs w:val="20"/>
          <w:lang w:val="en-US"/>
        </w:rPr>
        <w:t xml:space="preserve"> either in whole or in part. </w:t>
      </w:r>
      <w:r w:rsidR="00AB1E46">
        <w:rPr>
          <w:rFonts w:cs="Arial"/>
          <w:b/>
          <w:szCs w:val="20"/>
          <w:lang w:val="en-US"/>
        </w:rPr>
        <w:t>They</w:t>
      </w:r>
      <w:r w:rsidRPr="00AB1E46">
        <w:rPr>
          <w:rFonts w:cs="Arial"/>
          <w:b/>
          <w:szCs w:val="20"/>
          <w:lang w:val="en-US"/>
        </w:rPr>
        <w:t xml:space="preserve"> have </w:t>
      </w:r>
      <w:r w:rsidR="00AB1E46" w:rsidRPr="00AB1E46">
        <w:rPr>
          <w:rFonts w:cs="Arial"/>
          <w:b/>
          <w:szCs w:val="20"/>
          <w:lang w:val="en-US"/>
        </w:rPr>
        <w:t>realized</w:t>
      </w:r>
      <w:r w:rsidRPr="00AB1E46">
        <w:rPr>
          <w:rFonts w:cs="Arial"/>
          <w:b/>
          <w:szCs w:val="20"/>
          <w:lang w:val="en-US"/>
        </w:rPr>
        <w:t xml:space="preserve"> that performance availability is crucial for their overall success. TGW Logistics Group </w:t>
      </w:r>
      <w:r w:rsidR="00AB1E46">
        <w:rPr>
          <w:rFonts w:cs="Arial"/>
          <w:b/>
          <w:szCs w:val="20"/>
          <w:lang w:val="en-US"/>
        </w:rPr>
        <w:t>distinguishes itself by tailoring</w:t>
      </w:r>
      <w:r w:rsidRPr="00AB1E46">
        <w:rPr>
          <w:rFonts w:cs="Arial"/>
          <w:b/>
          <w:szCs w:val="20"/>
          <w:lang w:val="en-US"/>
        </w:rPr>
        <w:t xml:space="preserve"> on-site services to each customer's needs.</w:t>
      </w:r>
    </w:p>
    <w:p w14:paraId="7DF4B07E" w14:textId="73CCED2F" w:rsidR="002F085D" w:rsidRPr="00AB1E46" w:rsidRDefault="002F085D" w:rsidP="00B34DB2">
      <w:pPr>
        <w:spacing w:line="360" w:lineRule="auto"/>
        <w:ind w:left="0" w:right="1693"/>
        <w:rPr>
          <w:rFonts w:cs="Arial"/>
          <w:bCs/>
          <w:szCs w:val="20"/>
          <w:lang w:val="en-US"/>
        </w:rPr>
      </w:pPr>
    </w:p>
    <w:p w14:paraId="17B40C01" w14:textId="23CD802F" w:rsidR="002F085D" w:rsidRPr="00AB1E46" w:rsidRDefault="002F085D" w:rsidP="00B34DB2">
      <w:pPr>
        <w:spacing w:line="360" w:lineRule="auto"/>
        <w:ind w:left="0" w:right="1693"/>
        <w:rPr>
          <w:rFonts w:cs="Arial"/>
          <w:b/>
          <w:bCs/>
          <w:szCs w:val="20"/>
          <w:lang w:val="en-US"/>
        </w:rPr>
      </w:pPr>
      <w:r w:rsidRPr="00AB1E46">
        <w:rPr>
          <w:rFonts w:cs="Arial"/>
          <w:b/>
          <w:bCs/>
          <w:szCs w:val="20"/>
          <w:lang w:val="en-US"/>
        </w:rPr>
        <w:t>On-Site Services</w:t>
      </w:r>
    </w:p>
    <w:p w14:paraId="3BE5D14E" w14:textId="77777777" w:rsidR="00366E07" w:rsidRPr="00AB1E46" w:rsidRDefault="00366E07" w:rsidP="00B34DB2">
      <w:pPr>
        <w:spacing w:line="360" w:lineRule="auto"/>
        <w:ind w:left="0" w:right="1693"/>
        <w:rPr>
          <w:rFonts w:cs="Arial"/>
          <w:bCs/>
          <w:szCs w:val="20"/>
          <w:lang w:val="en-US"/>
        </w:rPr>
      </w:pPr>
    </w:p>
    <w:p w14:paraId="4A14B6FF" w14:textId="346AE6E8" w:rsidR="00260E56" w:rsidRDefault="00366E07" w:rsidP="00B34DB2">
      <w:pPr>
        <w:spacing w:line="360" w:lineRule="auto"/>
        <w:ind w:left="0" w:right="1693"/>
        <w:rPr>
          <w:rFonts w:cs="Arial"/>
          <w:bCs/>
          <w:szCs w:val="20"/>
          <w:lang w:val="en-US"/>
        </w:rPr>
      </w:pPr>
      <w:r w:rsidRPr="00AB1E46">
        <w:rPr>
          <w:rFonts w:cs="Arial"/>
          <w:bCs/>
          <w:szCs w:val="20"/>
          <w:lang w:val="en-US"/>
        </w:rPr>
        <w:t xml:space="preserve">In order to help supply chain managers sleep soundly every night (and especially during peak season), manufacturers of highly-automated systems are offering on-site technical operation services. TGW offers a </w:t>
      </w:r>
      <w:r w:rsidR="0075466A">
        <w:rPr>
          <w:rFonts w:cs="Arial"/>
          <w:bCs/>
          <w:szCs w:val="20"/>
          <w:lang w:val="en-US"/>
        </w:rPr>
        <w:t xml:space="preserve">unique </w:t>
      </w:r>
      <w:r w:rsidRPr="00AB1E46">
        <w:rPr>
          <w:rFonts w:cs="Arial"/>
          <w:bCs/>
          <w:szCs w:val="20"/>
          <w:lang w:val="en-US"/>
        </w:rPr>
        <w:t>range of On-Site Services: Ramp-Up</w:t>
      </w:r>
      <w:r w:rsidR="0075466A">
        <w:rPr>
          <w:rFonts w:cs="Arial"/>
          <w:bCs/>
          <w:szCs w:val="20"/>
          <w:lang w:val="en-US"/>
        </w:rPr>
        <w:t>,</w:t>
      </w:r>
      <w:r w:rsidRPr="00AB1E46">
        <w:rPr>
          <w:rFonts w:cs="Arial"/>
          <w:bCs/>
          <w:szCs w:val="20"/>
          <w:lang w:val="en-US"/>
        </w:rPr>
        <w:t xml:space="preserve"> Maintenance</w:t>
      </w:r>
      <w:r w:rsidR="0075466A">
        <w:rPr>
          <w:rFonts w:cs="Arial"/>
          <w:bCs/>
          <w:szCs w:val="20"/>
          <w:lang w:val="en-US"/>
        </w:rPr>
        <w:t>,</w:t>
      </w:r>
      <w:r w:rsidRPr="00AB1E46">
        <w:rPr>
          <w:rFonts w:cs="Arial"/>
          <w:bCs/>
          <w:szCs w:val="20"/>
          <w:lang w:val="en-US"/>
        </w:rPr>
        <w:t xml:space="preserve"> Support</w:t>
      </w:r>
      <w:r w:rsidR="0075466A">
        <w:rPr>
          <w:rFonts w:cs="Arial"/>
          <w:bCs/>
          <w:szCs w:val="20"/>
          <w:lang w:val="en-US"/>
        </w:rPr>
        <w:t>, and</w:t>
      </w:r>
      <w:r w:rsidRPr="00AB1E46">
        <w:rPr>
          <w:rFonts w:cs="Arial"/>
          <w:bCs/>
          <w:szCs w:val="20"/>
          <w:lang w:val="en-US"/>
        </w:rPr>
        <w:t xml:space="preserve"> Technical Cleaning. </w:t>
      </w:r>
      <w:r w:rsidR="0075466A">
        <w:rPr>
          <w:rFonts w:cs="Arial"/>
          <w:bCs/>
          <w:szCs w:val="20"/>
          <w:lang w:val="en-US"/>
        </w:rPr>
        <w:t xml:space="preserve">Across the world, </w:t>
      </w:r>
      <w:r w:rsidRPr="00AB1E46">
        <w:rPr>
          <w:rFonts w:cs="Arial"/>
          <w:bCs/>
          <w:szCs w:val="20"/>
          <w:lang w:val="en-US"/>
        </w:rPr>
        <w:t xml:space="preserve">400 experienced </w:t>
      </w:r>
      <w:r w:rsidR="0075466A">
        <w:rPr>
          <w:rFonts w:cs="Arial"/>
          <w:bCs/>
          <w:szCs w:val="20"/>
          <w:lang w:val="en-US"/>
        </w:rPr>
        <w:t xml:space="preserve">TGW </w:t>
      </w:r>
      <w:r w:rsidRPr="00AB1E46">
        <w:rPr>
          <w:rFonts w:cs="Arial"/>
          <w:bCs/>
          <w:szCs w:val="20"/>
          <w:lang w:val="en-US"/>
        </w:rPr>
        <w:t xml:space="preserve">specialists ensure that distribution </w:t>
      </w:r>
      <w:r w:rsidR="0075466A" w:rsidRPr="00AB1E46">
        <w:rPr>
          <w:rFonts w:cs="Arial"/>
          <w:bCs/>
          <w:szCs w:val="20"/>
          <w:lang w:val="en-US"/>
        </w:rPr>
        <w:t>centers</w:t>
      </w:r>
      <w:r w:rsidRPr="00AB1E46">
        <w:rPr>
          <w:rFonts w:cs="Arial"/>
          <w:bCs/>
          <w:szCs w:val="20"/>
          <w:lang w:val="en-US"/>
        </w:rPr>
        <w:t xml:space="preserve"> run smoothly, </w:t>
      </w:r>
      <w:r w:rsidR="0075466A">
        <w:rPr>
          <w:rFonts w:cs="Arial"/>
          <w:bCs/>
          <w:szCs w:val="20"/>
          <w:lang w:val="en-US"/>
        </w:rPr>
        <w:t>wherever</w:t>
      </w:r>
      <w:r w:rsidR="0075466A" w:rsidRPr="00AB1E46">
        <w:rPr>
          <w:rFonts w:cs="Arial"/>
          <w:bCs/>
          <w:szCs w:val="20"/>
          <w:lang w:val="en-US"/>
        </w:rPr>
        <w:t xml:space="preserve"> </w:t>
      </w:r>
      <w:r w:rsidRPr="00AB1E46">
        <w:rPr>
          <w:rFonts w:cs="Arial"/>
          <w:bCs/>
          <w:szCs w:val="20"/>
          <w:lang w:val="en-US"/>
        </w:rPr>
        <w:t xml:space="preserve">they </w:t>
      </w:r>
      <w:r w:rsidR="0075466A">
        <w:rPr>
          <w:rFonts w:cs="Arial"/>
          <w:bCs/>
          <w:szCs w:val="20"/>
          <w:lang w:val="en-US"/>
        </w:rPr>
        <w:t>are</w:t>
      </w:r>
      <w:r w:rsidR="0075466A" w:rsidRPr="00AB1E46">
        <w:rPr>
          <w:rFonts w:cs="Arial"/>
          <w:bCs/>
          <w:szCs w:val="20"/>
          <w:lang w:val="en-US"/>
        </w:rPr>
        <w:t xml:space="preserve"> </w:t>
      </w:r>
      <w:r w:rsidRPr="00AB1E46">
        <w:rPr>
          <w:rFonts w:cs="Arial"/>
          <w:bCs/>
          <w:szCs w:val="20"/>
          <w:lang w:val="en-US"/>
        </w:rPr>
        <w:t xml:space="preserve">located. </w:t>
      </w:r>
    </w:p>
    <w:p w14:paraId="6A0E2295" w14:textId="77777777" w:rsidR="0075466A" w:rsidRPr="00AB1E46" w:rsidRDefault="0075466A" w:rsidP="00B34DB2">
      <w:pPr>
        <w:spacing w:line="360" w:lineRule="auto"/>
        <w:ind w:left="0" w:right="1693"/>
        <w:rPr>
          <w:rFonts w:cs="Arial"/>
          <w:bCs/>
          <w:szCs w:val="20"/>
          <w:lang w:val="en-US"/>
        </w:rPr>
      </w:pPr>
    </w:p>
    <w:p w14:paraId="525E9D58" w14:textId="63476060" w:rsidR="00366E07" w:rsidRPr="00AB1E46" w:rsidRDefault="00260E56" w:rsidP="00B34DB2">
      <w:pPr>
        <w:spacing w:line="360" w:lineRule="auto"/>
        <w:ind w:left="0" w:right="1693"/>
        <w:rPr>
          <w:rFonts w:cs="Arial"/>
          <w:bCs/>
          <w:szCs w:val="20"/>
          <w:lang w:val="en-US"/>
        </w:rPr>
      </w:pPr>
      <w:r w:rsidRPr="00AB1E46">
        <w:rPr>
          <w:rFonts w:cs="Arial"/>
          <w:bCs/>
          <w:szCs w:val="20"/>
          <w:lang w:val="en-US"/>
        </w:rPr>
        <w:t>TGW has already implemented more than 1,000 systems around the world and has gained valuable experience not only in planning and production</w:t>
      </w:r>
      <w:r w:rsidR="0075466A">
        <w:rPr>
          <w:rFonts w:cs="Arial"/>
          <w:bCs/>
          <w:szCs w:val="20"/>
          <w:lang w:val="en-US"/>
        </w:rPr>
        <w:t>,</w:t>
      </w:r>
      <w:r w:rsidRPr="00AB1E46">
        <w:rPr>
          <w:rFonts w:cs="Arial"/>
          <w:bCs/>
          <w:szCs w:val="20"/>
          <w:lang w:val="en-US"/>
        </w:rPr>
        <w:t xml:space="preserve"> but also in technical operation. System operators are certainly free to hire their own specialists to keep the equipment running smoothly. "But even experienced professionals often don't have the TGW-specific knowledge that our experts have, nor can they tap into the company's worldwide network," says Georg Katzlinger-Söllradl, Director of Global Lifetime Services at TGW.</w:t>
      </w:r>
    </w:p>
    <w:p w14:paraId="180B080D" w14:textId="3F1BAD55" w:rsidR="0057587E" w:rsidRDefault="0057587E" w:rsidP="00B34DB2">
      <w:pPr>
        <w:spacing w:line="360" w:lineRule="auto"/>
        <w:ind w:left="0" w:right="1693"/>
        <w:rPr>
          <w:rFonts w:cs="Arial"/>
          <w:bCs/>
          <w:szCs w:val="20"/>
          <w:lang w:val="en-US"/>
        </w:rPr>
      </w:pPr>
    </w:p>
    <w:p w14:paraId="23D570B2" w14:textId="77777777" w:rsidR="00E03101" w:rsidRPr="00AB1E46" w:rsidRDefault="00E03101" w:rsidP="00B34DB2">
      <w:pPr>
        <w:spacing w:line="360" w:lineRule="auto"/>
        <w:ind w:left="0" w:right="1693"/>
        <w:rPr>
          <w:rFonts w:cs="Arial"/>
          <w:bCs/>
          <w:szCs w:val="20"/>
          <w:lang w:val="en-US"/>
        </w:rPr>
      </w:pPr>
    </w:p>
    <w:p w14:paraId="2715C904" w14:textId="1FCC667B" w:rsidR="0057587E" w:rsidRPr="00AB1E46" w:rsidRDefault="001A5E09" w:rsidP="00B34DB2">
      <w:pPr>
        <w:spacing w:line="360" w:lineRule="auto"/>
        <w:ind w:left="0" w:right="1693"/>
        <w:rPr>
          <w:rFonts w:cs="Arial"/>
          <w:b/>
          <w:bCs/>
          <w:szCs w:val="20"/>
          <w:lang w:val="en-US"/>
        </w:rPr>
      </w:pPr>
      <w:r w:rsidRPr="00AB1E46">
        <w:rPr>
          <w:rFonts w:cs="Arial"/>
          <w:b/>
          <w:bCs/>
          <w:szCs w:val="20"/>
          <w:lang w:val="en-US"/>
        </w:rPr>
        <w:lastRenderedPageBreak/>
        <w:t>Matrix for allocating responsibilities</w:t>
      </w:r>
    </w:p>
    <w:p w14:paraId="5131401D" w14:textId="69756868" w:rsidR="00177BCC" w:rsidRPr="00AB1E46" w:rsidRDefault="00177BCC" w:rsidP="00B34DB2">
      <w:pPr>
        <w:spacing w:line="360" w:lineRule="auto"/>
        <w:ind w:left="0" w:right="1693"/>
        <w:rPr>
          <w:rFonts w:cs="Arial"/>
          <w:bCs/>
          <w:szCs w:val="20"/>
          <w:lang w:val="en-US"/>
        </w:rPr>
      </w:pPr>
    </w:p>
    <w:p w14:paraId="58334FBF" w14:textId="7BDD2B77" w:rsidR="00177BCC" w:rsidRPr="00AB1E46" w:rsidRDefault="0075466A" w:rsidP="00B34DB2">
      <w:pPr>
        <w:spacing w:line="360" w:lineRule="auto"/>
        <w:ind w:left="0" w:right="1693"/>
        <w:rPr>
          <w:rFonts w:cs="Arial"/>
          <w:bCs/>
          <w:szCs w:val="20"/>
          <w:lang w:val="en-US"/>
        </w:rPr>
      </w:pPr>
      <w:r>
        <w:rPr>
          <w:rFonts w:cs="Arial"/>
          <w:bCs/>
          <w:szCs w:val="20"/>
          <w:lang w:val="en-US"/>
        </w:rPr>
        <w:t>As managers consider the best way to maintain system up-time, they may ask which on-site</w:t>
      </w:r>
      <w:r w:rsidR="00177BCC" w:rsidRPr="00AB1E46">
        <w:rPr>
          <w:rFonts w:cs="Arial"/>
          <w:bCs/>
          <w:szCs w:val="20"/>
          <w:lang w:val="en-US"/>
        </w:rPr>
        <w:t xml:space="preserve"> service</w:t>
      </w:r>
      <w:r>
        <w:rPr>
          <w:rFonts w:cs="Arial"/>
          <w:bCs/>
          <w:szCs w:val="20"/>
          <w:lang w:val="en-US"/>
        </w:rPr>
        <w:t>(s)</w:t>
      </w:r>
      <w:r w:rsidR="00177BCC" w:rsidRPr="00AB1E46">
        <w:rPr>
          <w:rFonts w:cs="Arial"/>
          <w:bCs/>
          <w:szCs w:val="20"/>
          <w:lang w:val="en-US"/>
        </w:rPr>
        <w:t xml:space="preserve"> make sense</w:t>
      </w:r>
      <w:r>
        <w:rPr>
          <w:rFonts w:cs="Arial"/>
          <w:bCs/>
          <w:szCs w:val="20"/>
          <w:lang w:val="en-US"/>
        </w:rPr>
        <w:t>.</w:t>
      </w:r>
      <w:r w:rsidR="00177BCC" w:rsidRPr="00AB1E46">
        <w:rPr>
          <w:rFonts w:cs="Arial"/>
          <w:bCs/>
          <w:szCs w:val="20"/>
          <w:lang w:val="en-US"/>
        </w:rPr>
        <w:t xml:space="preserve"> As Katzlinger-Söllradl points out: "There is no one simple answer to that question. The scope of services depends on various factors, including the customer's size, business focus</w:t>
      </w:r>
      <w:r>
        <w:rPr>
          <w:rFonts w:cs="Arial"/>
          <w:bCs/>
          <w:szCs w:val="20"/>
          <w:lang w:val="en-US"/>
        </w:rPr>
        <w:t>,</w:t>
      </w:r>
      <w:r w:rsidR="00177BCC" w:rsidRPr="00AB1E46">
        <w:rPr>
          <w:rFonts w:cs="Arial"/>
          <w:bCs/>
          <w:szCs w:val="20"/>
          <w:lang w:val="en-US"/>
        </w:rPr>
        <w:t xml:space="preserve"> and knowledge."</w:t>
      </w:r>
    </w:p>
    <w:p w14:paraId="2B4699DC" w14:textId="4E8964F6" w:rsidR="00177BCC" w:rsidRPr="00AB1E46" w:rsidRDefault="00177BCC" w:rsidP="00B34DB2">
      <w:pPr>
        <w:spacing w:line="360" w:lineRule="auto"/>
        <w:ind w:left="0" w:right="1693"/>
        <w:rPr>
          <w:rFonts w:cs="Arial"/>
          <w:bCs/>
          <w:szCs w:val="20"/>
          <w:lang w:val="en-US"/>
        </w:rPr>
      </w:pPr>
    </w:p>
    <w:p w14:paraId="23E523AC" w14:textId="1CB4F0A4" w:rsidR="00B63502" w:rsidRPr="00AB1E46" w:rsidRDefault="00177BCC" w:rsidP="00B34DB2">
      <w:pPr>
        <w:spacing w:line="360" w:lineRule="auto"/>
        <w:ind w:left="0" w:right="1693"/>
        <w:rPr>
          <w:rFonts w:cs="Arial"/>
          <w:bCs/>
          <w:szCs w:val="20"/>
          <w:lang w:val="en-US"/>
        </w:rPr>
      </w:pPr>
      <w:r w:rsidRPr="00AB1E46">
        <w:rPr>
          <w:rFonts w:cs="Arial"/>
          <w:bCs/>
          <w:szCs w:val="20"/>
          <w:lang w:val="en-US"/>
        </w:rPr>
        <w:t xml:space="preserve">The basis for all decision-making is a responsibility matrix. </w:t>
      </w:r>
      <w:r w:rsidR="0075466A">
        <w:rPr>
          <w:rFonts w:cs="Arial"/>
          <w:bCs/>
          <w:szCs w:val="20"/>
          <w:lang w:val="en-US"/>
        </w:rPr>
        <w:t>For each area listed in the matrix, a customer must</w:t>
      </w:r>
      <w:r w:rsidRPr="00AB1E46">
        <w:rPr>
          <w:rFonts w:cs="Arial"/>
          <w:bCs/>
          <w:szCs w:val="20"/>
          <w:lang w:val="en-US"/>
        </w:rPr>
        <w:t xml:space="preserve"> decide whether </w:t>
      </w:r>
      <w:r w:rsidR="000044F5" w:rsidRPr="00AB1E46">
        <w:rPr>
          <w:rFonts w:cs="Arial"/>
          <w:bCs/>
          <w:szCs w:val="20"/>
          <w:lang w:val="en-US"/>
        </w:rPr>
        <w:t>they themselves</w:t>
      </w:r>
      <w:r w:rsidRPr="00AB1E46">
        <w:rPr>
          <w:rFonts w:cs="Arial"/>
          <w:bCs/>
          <w:szCs w:val="20"/>
          <w:lang w:val="en-US"/>
        </w:rPr>
        <w:t xml:space="preserve"> or outside experts </w:t>
      </w:r>
      <w:r w:rsidR="0075466A">
        <w:rPr>
          <w:rFonts w:cs="Arial"/>
          <w:bCs/>
          <w:szCs w:val="20"/>
          <w:lang w:val="en-US"/>
        </w:rPr>
        <w:t>will be</w:t>
      </w:r>
      <w:r w:rsidR="0075466A" w:rsidRPr="00AB1E46">
        <w:rPr>
          <w:rFonts w:cs="Arial"/>
          <w:bCs/>
          <w:szCs w:val="20"/>
          <w:lang w:val="en-US"/>
        </w:rPr>
        <w:t xml:space="preserve"> </w:t>
      </w:r>
      <w:proofErr w:type="gramStart"/>
      <w:r w:rsidRPr="00AB1E46">
        <w:rPr>
          <w:rFonts w:cs="Arial"/>
          <w:bCs/>
          <w:szCs w:val="20"/>
          <w:lang w:val="en-US"/>
        </w:rPr>
        <w:t>responsible</w:t>
      </w:r>
      <w:proofErr w:type="gramEnd"/>
      <w:r w:rsidRPr="00AB1E46">
        <w:rPr>
          <w:rFonts w:cs="Arial"/>
          <w:bCs/>
          <w:szCs w:val="20"/>
          <w:lang w:val="en-US"/>
        </w:rPr>
        <w:t xml:space="preserve">. The matrix makes it clear who bears </w:t>
      </w:r>
      <w:r w:rsidR="0075466A">
        <w:rPr>
          <w:rFonts w:cs="Arial"/>
          <w:bCs/>
          <w:szCs w:val="20"/>
          <w:lang w:val="en-US"/>
        </w:rPr>
        <w:t>certain</w:t>
      </w:r>
      <w:r w:rsidR="0075466A" w:rsidRPr="00AB1E46">
        <w:rPr>
          <w:rFonts w:cs="Arial"/>
          <w:bCs/>
          <w:szCs w:val="20"/>
          <w:lang w:val="en-US"/>
        </w:rPr>
        <w:t xml:space="preserve"> </w:t>
      </w:r>
      <w:r w:rsidRPr="00AB1E46">
        <w:rPr>
          <w:rFonts w:cs="Arial"/>
          <w:bCs/>
          <w:szCs w:val="20"/>
          <w:lang w:val="en-US"/>
        </w:rPr>
        <w:t xml:space="preserve">risks. The less willing the </w:t>
      </w:r>
      <w:r w:rsidR="0075466A">
        <w:rPr>
          <w:rFonts w:cs="Arial"/>
          <w:bCs/>
          <w:szCs w:val="20"/>
          <w:lang w:val="en-US"/>
        </w:rPr>
        <w:t>business</w:t>
      </w:r>
      <w:r w:rsidR="0075466A" w:rsidRPr="00AB1E46">
        <w:rPr>
          <w:rFonts w:cs="Arial"/>
          <w:bCs/>
          <w:szCs w:val="20"/>
          <w:lang w:val="en-US"/>
        </w:rPr>
        <w:t xml:space="preserve"> </w:t>
      </w:r>
      <w:r w:rsidRPr="00AB1E46">
        <w:rPr>
          <w:rFonts w:cs="Arial"/>
          <w:bCs/>
          <w:szCs w:val="20"/>
          <w:lang w:val="en-US"/>
        </w:rPr>
        <w:t xml:space="preserve">is to take risks, the more services he </w:t>
      </w:r>
      <w:r w:rsidR="0075466A">
        <w:rPr>
          <w:rFonts w:cs="Arial"/>
          <w:bCs/>
          <w:szCs w:val="20"/>
          <w:lang w:val="en-US"/>
        </w:rPr>
        <w:t>should</w:t>
      </w:r>
      <w:r w:rsidR="0075466A" w:rsidRPr="00AB1E46">
        <w:rPr>
          <w:rFonts w:cs="Arial"/>
          <w:bCs/>
          <w:szCs w:val="20"/>
          <w:lang w:val="en-US"/>
        </w:rPr>
        <w:t xml:space="preserve"> </w:t>
      </w:r>
      <w:r w:rsidRPr="00AB1E46">
        <w:rPr>
          <w:rFonts w:cs="Arial"/>
          <w:bCs/>
          <w:szCs w:val="20"/>
          <w:lang w:val="en-US"/>
        </w:rPr>
        <w:t xml:space="preserve">engage externally. </w:t>
      </w:r>
      <w:r w:rsidR="006B2E85" w:rsidRPr="00AB1E46">
        <w:rPr>
          <w:rFonts w:cs="Arial"/>
          <w:bCs/>
          <w:szCs w:val="20"/>
          <w:lang w:val="en-US"/>
        </w:rPr>
        <w:t xml:space="preserve">Katzlinger-Söllradl </w:t>
      </w:r>
      <w:r w:rsidR="006B2E85">
        <w:rPr>
          <w:rFonts w:cs="Arial"/>
          <w:bCs/>
          <w:szCs w:val="20"/>
          <w:lang w:val="en-US"/>
        </w:rPr>
        <w:t xml:space="preserve">notes, </w:t>
      </w:r>
      <w:r w:rsidRPr="00AB1E46">
        <w:rPr>
          <w:rFonts w:cs="Arial"/>
          <w:bCs/>
          <w:szCs w:val="20"/>
          <w:lang w:val="en-US"/>
        </w:rPr>
        <w:t>"There is a very clear trend toward allocating full responsibility to TGW</w:t>
      </w:r>
      <w:r w:rsidR="006B2E85">
        <w:rPr>
          <w:rFonts w:cs="Arial"/>
          <w:bCs/>
          <w:szCs w:val="20"/>
          <w:lang w:val="en-US"/>
        </w:rPr>
        <w:t>.”</w:t>
      </w:r>
      <w:r w:rsidRPr="00AB1E46">
        <w:rPr>
          <w:rFonts w:cs="Arial"/>
          <w:bCs/>
          <w:szCs w:val="20"/>
          <w:lang w:val="en-US"/>
        </w:rPr>
        <w:t xml:space="preserve"> </w:t>
      </w:r>
      <w:r w:rsidR="006B2E85" w:rsidRPr="00AB1E46">
        <w:rPr>
          <w:rFonts w:cs="Arial"/>
          <w:bCs/>
          <w:szCs w:val="20"/>
          <w:lang w:val="en-US"/>
        </w:rPr>
        <w:t>Generally,</w:t>
      </w:r>
      <w:r w:rsidRPr="00AB1E46">
        <w:rPr>
          <w:rFonts w:cs="Arial"/>
          <w:bCs/>
          <w:szCs w:val="20"/>
          <w:lang w:val="en-US"/>
        </w:rPr>
        <w:t xml:space="preserve"> </w:t>
      </w:r>
      <w:r w:rsidR="006B2E85">
        <w:rPr>
          <w:rFonts w:cs="Arial"/>
          <w:bCs/>
          <w:szCs w:val="20"/>
          <w:lang w:val="en-US"/>
        </w:rPr>
        <w:t>TGW customers have</w:t>
      </w:r>
      <w:r w:rsidRPr="00AB1E46">
        <w:rPr>
          <w:rFonts w:cs="Arial"/>
          <w:bCs/>
          <w:szCs w:val="20"/>
          <w:lang w:val="en-US"/>
        </w:rPr>
        <w:t xml:space="preserve"> at least two TGW experts on-site, and in the case of large systems</w:t>
      </w:r>
      <w:r w:rsidR="00F60507" w:rsidRPr="00AB1E46">
        <w:rPr>
          <w:rFonts w:cs="Arial"/>
          <w:bCs/>
          <w:szCs w:val="20"/>
          <w:lang w:val="en-US"/>
        </w:rPr>
        <w:t>,</w:t>
      </w:r>
      <w:r w:rsidRPr="00AB1E46">
        <w:rPr>
          <w:rFonts w:cs="Arial"/>
          <w:bCs/>
          <w:szCs w:val="20"/>
          <w:lang w:val="en-US"/>
        </w:rPr>
        <w:t xml:space="preserve"> that number can reach 50 or more.</w:t>
      </w:r>
    </w:p>
    <w:p w14:paraId="75AAAB5D" w14:textId="2F7CFC1B" w:rsidR="008F4CA9" w:rsidRPr="00AB1E46" w:rsidRDefault="008F4CA9" w:rsidP="00B34DB2">
      <w:pPr>
        <w:spacing w:line="360" w:lineRule="auto"/>
        <w:ind w:left="0" w:right="1693"/>
        <w:rPr>
          <w:rFonts w:cs="Arial"/>
          <w:bCs/>
          <w:szCs w:val="20"/>
          <w:lang w:val="en-US"/>
        </w:rPr>
      </w:pPr>
    </w:p>
    <w:p w14:paraId="58E1EC52" w14:textId="32ED9D05" w:rsidR="00A25FE5" w:rsidRPr="00AB1E46" w:rsidRDefault="00FA5B20" w:rsidP="00B34DB2">
      <w:pPr>
        <w:spacing w:line="360" w:lineRule="auto"/>
        <w:ind w:left="0" w:right="1693"/>
        <w:rPr>
          <w:rFonts w:cs="Arial"/>
          <w:bCs/>
          <w:szCs w:val="20"/>
          <w:lang w:val="en-US"/>
        </w:rPr>
      </w:pPr>
      <w:r w:rsidRPr="00AB1E46">
        <w:rPr>
          <w:rFonts w:cs="Arial"/>
          <w:bCs/>
          <w:szCs w:val="20"/>
          <w:lang w:val="en-US"/>
        </w:rPr>
        <w:t>Whatever the customer's decision: the arrangements made at the beginning of the project are not set in stone</w:t>
      </w:r>
      <w:r w:rsidR="006B2E85">
        <w:rPr>
          <w:rFonts w:cs="Arial"/>
          <w:bCs/>
          <w:szCs w:val="20"/>
          <w:lang w:val="en-US"/>
        </w:rPr>
        <w:t>,</w:t>
      </w:r>
      <w:r w:rsidRPr="00AB1E46">
        <w:rPr>
          <w:rFonts w:cs="Arial"/>
          <w:bCs/>
          <w:szCs w:val="20"/>
          <w:lang w:val="en-US"/>
        </w:rPr>
        <w:t xml:space="preserve"> and the responsibility matrix may be adapted as needed. </w:t>
      </w:r>
      <w:r w:rsidR="006B2E85">
        <w:rPr>
          <w:rFonts w:cs="Arial"/>
          <w:bCs/>
          <w:szCs w:val="20"/>
          <w:lang w:val="en-US"/>
        </w:rPr>
        <w:t>Q</w:t>
      </w:r>
      <w:r w:rsidR="006B2E85" w:rsidRPr="00AB1E46">
        <w:rPr>
          <w:rFonts w:cs="Arial"/>
          <w:bCs/>
          <w:szCs w:val="20"/>
          <w:lang w:val="en-US"/>
        </w:rPr>
        <w:t xml:space="preserve">uantitative </w:t>
      </w:r>
      <w:r w:rsidRPr="00AB1E46">
        <w:rPr>
          <w:rFonts w:cs="Arial"/>
          <w:bCs/>
          <w:szCs w:val="20"/>
          <w:lang w:val="en-US"/>
        </w:rPr>
        <w:t xml:space="preserve">or qualitative adjustments, such as the number of tasks or availability, </w:t>
      </w:r>
      <w:r w:rsidR="006B2E85">
        <w:rPr>
          <w:rFonts w:cs="Arial"/>
          <w:bCs/>
          <w:szCs w:val="20"/>
          <w:lang w:val="en-US"/>
        </w:rPr>
        <w:t xml:space="preserve">often </w:t>
      </w:r>
      <w:r w:rsidRPr="00AB1E46">
        <w:rPr>
          <w:rFonts w:cs="Arial"/>
          <w:bCs/>
          <w:szCs w:val="20"/>
          <w:lang w:val="en-US"/>
        </w:rPr>
        <w:t xml:space="preserve">have to be made </w:t>
      </w:r>
      <w:r w:rsidR="0069443D" w:rsidRPr="00AB1E46">
        <w:rPr>
          <w:rFonts w:cs="Arial"/>
          <w:bCs/>
          <w:szCs w:val="20"/>
          <w:lang w:val="en-US"/>
        </w:rPr>
        <w:t>to reach an optimal agreement</w:t>
      </w:r>
      <w:r w:rsidRPr="00AB1E46">
        <w:rPr>
          <w:rFonts w:cs="Arial"/>
          <w:bCs/>
          <w:szCs w:val="20"/>
          <w:lang w:val="en-US"/>
        </w:rPr>
        <w:t>.</w:t>
      </w:r>
    </w:p>
    <w:p w14:paraId="7EB9AE15" w14:textId="4D83AB82" w:rsidR="001A5E09" w:rsidRPr="00AB1E46" w:rsidRDefault="001A5E09" w:rsidP="00B34DB2">
      <w:pPr>
        <w:spacing w:line="360" w:lineRule="auto"/>
        <w:ind w:left="0" w:right="1693"/>
        <w:rPr>
          <w:rFonts w:cs="Arial"/>
          <w:bCs/>
          <w:szCs w:val="20"/>
          <w:lang w:val="en-US"/>
        </w:rPr>
      </w:pPr>
    </w:p>
    <w:p w14:paraId="4F5768E7" w14:textId="01232EC0" w:rsidR="001A5E09" w:rsidRPr="00AB1E46" w:rsidRDefault="006B2E85" w:rsidP="00B34DB2">
      <w:pPr>
        <w:spacing w:line="360" w:lineRule="auto"/>
        <w:ind w:left="0" w:right="1693"/>
        <w:rPr>
          <w:rFonts w:cs="Arial"/>
          <w:b/>
          <w:bCs/>
          <w:szCs w:val="20"/>
          <w:lang w:val="en-US"/>
        </w:rPr>
      </w:pPr>
      <w:r>
        <w:rPr>
          <w:rFonts w:cs="Arial"/>
          <w:b/>
          <w:bCs/>
          <w:szCs w:val="20"/>
          <w:lang w:val="en-US"/>
        </w:rPr>
        <w:t>Consider</w:t>
      </w:r>
      <w:r w:rsidRPr="00AB1E46">
        <w:rPr>
          <w:rFonts w:cs="Arial"/>
          <w:b/>
          <w:bCs/>
          <w:szCs w:val="20"/>
          <w:lang w:val="en-US"/>
        </w:rPr>
        <w:t xml:space="preserve"> </w:t>
      </w:r>
      <w:r w:rsidR="001A5E09" w:rsidRPr="00AB1E46">
        <w:rPr>
          <w:rFonts w:cs="Arial"/>
          <w:b/>
          <w:bCs/>
          <w:szCs w:val="20"/>
          <w:lang w:val="en-US"/>
        </w:rPr>
        <w:t>technical operation from the beginning</w:t>
      </w:r>
    </w:p>
    <w:p w14:paraId="5986B918" w14:textId="77777777" w:rsidR="00A25FE5" w:rsidRPr="00AB1E46" w:rsidRDefault="00A25FE5" w:rsidP="00B34DB2">
      <w:pPr>
        <w:spacing w:line="360" w:lineRule="auto"/>
        <w:ind w:left="0" w:right="1693"/>
        <w:rPr>
          <w:rFonts w:cs="Arial"/>
          <w:bCs/>
          <w:szCs w:val="20"/>
          <w:lang w:val="en-US"/>
        </w:rPr>
      </w:pPr>
    </w:p>
    <w:p w14:paraId="046DFDC8" w14:textId="078B6B88" w:rsidR="00221927" w:rsidRPr="00AB1E46" w:rsidRDefault="00FA5B20" w:rsidP="00B34DB2">
      <w:pPr>
        <w:spacing w:line="360" w:lineRule="auto"/>
        <w:ind w:left="0" w:right="1693"/>
        <w:rPr>
          <w:rFonts w:cs="Arial"/>
          <w:bCs/>
          <w:szCs w:val="20"/>
          <w:lang w:val="en-US"/>
        </w:rPr>
      </w:pPr>
      <w:r w:rsidRPr="00AB1E46">
        <w:rPr>
          <w:rFonts w:cs="Arial"/>
          <w:bCs/>
          <w:szCs w:val="20"/>
          <w:lang w:val="en-US"/>
        </w:rPr>
        <w:t>Katzlinger-Söllradl advises companies to start thinking about technical operation and on-site services as early as the purchase decision stage, i.e. long before a fulfil</w:t>
      </w:r>
      <w:r w:rsidR="006F43AE" w:rsidRPr="00AB1E46">
        <w:rPr>
          <w:rFonts w:cs="Arial"/>
          <w:bCs/>
          <w:szCs w:val="20"/>
          <w:lang w:val="en-US"/>
        </w:rPr>
        <w:t>lment center</w:t>
      </w:r>
      <w:r w:rsidRPr="00AB1E46">
        <w:rPr>
          <w:rFonts w:cs="Arial"/>
          <w:bCs/>
          <w:szCs w:val="20"/>
          <w:lang w:val="en-US"/>
        </w:rPr>
        <w:t xml:space="preserve"> goes live: "If our experts are already on-site during construction, they can share their experience and participate in making important decisions</w:t>
      </w:r>
      <w:r w:rsidR="006B2E85">
        <w:rPr>
          <w:rFonts w:cs="Arial"/>
          <w:bCs/>
          <w:szCs w:val="20"/>
          <w:lang w:val="en-US"/>
        </w:rPr>
        <w:t>,</w:t>
      </w:r>
      <w:r w:rsidRPr="00AB1E46">
        <w:rPr>
          <w:rFonts w:cs="Arial"/>
          <w:bCs/>
          <w:szCs w:val="20"/>
          <w:lang w:val="en-US"/>
        </w:rPr>
        <w:t xml:space="preserve"> such as the placement of platforms and spare parts storage." </w:t>
      </w:r>
      <w:r w:rsidR="00AD213A" w:rsidRPr="00AB1E46">
        <w:rPr>
          <w:rFonts w:cs="Arial"/>
          <w:bCs/>
          <w:szCs w:val="20"/>
          <w:lang w:val="en-US"/>
        </w:rPr>
        <w:t>This</w:t>
      </w:r>
      <w:r w:rsidRPr="00AB1E46">
        <w:rPr>
          <w:rFonts w:cs="Arial"/>
          <w:bCs/>
          <w:szCs w:val="20"/>
          <w:lang w:val="en-US"/>
        </w:rPr>
        <w:t xml:space="preserve"> can save hundreds of hours during operation. "Long distances or poor accessibility are major shortcomings during maintenance activities or in case of a malfunction."</w:t>
      </w:r>
    </w:p>
    <w:p w14:paraId="757FF7A6" w14:textId="77777777" w:rsidR="00B63502" w:rsidRPr="00AB1E46" w:rsidRDefault="00B63502" w:rsidP="00B34DB2">
      <w:pPr>
        <w:spacing w:line="360" w:lineRule="auto"/>
        <w:ind w:left="0" w:right="1693"/>
        <w:rPr>
          <w:rFonts w:cs="Arial"/>
          <w:bCs/>
          <w:szCs w:val="20"/>
          <w:lang w:val="en-US"/>
        </w:rPr>
      </w:pPr>
    </w:p>
    <w:p w14:paraId="67FFCCC4" w14:textId="0EA1EE4D" w:rsidR="00295867" w:rsidRPr="00AB1E46" w:rsidRDefault="00295867" w:rsidP="00B34DB2">
      <w:pPr>
        <w:spacing w:line="360" w:lineRule="auto"/>
        <w:ind w:left="0" w:right="1693"/>
        <w:rPr>
          <w:rFonts w:cs="Arial"/>
          <w:bCs/>
          <w:szCs w:val="20"/>
          <w:lang w:val="en-US"/>
        </w:rPr>
      </w:pPr>
      <w:r w:rsidRPr="00AB1E46">
        <w:rPr>
          <w:rFonts w:cs="Arial"/>
          <w:bCs/>
          <w:szCs w:val="20"/>
          <w:lang w:val="en-US"/>
        </w:rPr>
        <w:t>Other advantages include the expertise that TGW employees have gained over the years, as well as the global network that they can fall back on. Generally speaking, the technical control of a system requires significantly fewer outside employees than it would in-house employees. This means that cost efficiency is also higher for outsourcing projects. Additionally, TGW offers a price commitment of up to ten years, making it an industry trailblazer.</w:t>
      </w:r>
    </w:p>
    <w:p w14:paraId="488497B5" w14:textId="278B31A1" w:rsidR="005728FA" w:rsidRDefault="005728FA" w:rsidP="00B34DB2">
      <w:pPr>
        <w:spacing w:line="360" w:lineRule="auto"/>
        <w:ind w:left="0" w:right="1693"/>
        <w:rPr>
          <w:rFonts w:cs="Arial"/>
          <w:bCs/>
          <w:szCs w:val="20"/>
          <w:lang w:val="en-US"/>
        </w:rPr>
      </w:pPr>
    </w:p>
    <w:p w14:paraId="21FBAE3A" w14:textId="37E6D60A" w:rsidR="00E03101" w:rsidRDefault="00E03101" w:rsidP="00B34DB2">
      <w:pPr>
        <w:spacing w:line="360" w:lineRule="auto"/>
        <w:ind w:left="0" w:right="1693"/>
        <w:rPr>
          <w:rFonts w:cs="Arial"/>
          <w:bCs/>
          <w:szCs w:val="20"/>
          <w:lang w:val="en-US"/>
        </w:rPr>
      </w:pPr>
    </w:p>
    <w:p w14:paraId="2DAE1946" w14:textId="77777777" w:rsidR="00E03101" w:rsidRPr="00AB1E46" w:rsidRDefault="00E03101" w:rsidP="00B34DB2">
      <w:pPr>
        <w:spacing w:line="360" w:lineRule="auto"/>
        <w:ind w:left="0" w:right="1693"/>
        <w:rPr>
          <w:rFonts w:cs="Arial"/>
          <w:bCs/>
          <w:szCs w:val="20"/>
          <w:lang w:val="en-US"/>
        </w:rPr>
      </w:pPr>
    </w:p>
    <w:p w14:paraId="5F211845" w14:textId="2CB8CE56" w:rsidR="005728FA" w:rsidRPr="00AB1E46" w:rsidRDefault="00861DC5" w:rsidP="00B34DB2">
      <w:pPr>
        <w:spacing w:line="360" w:lineRule="auto"/>
        <w:ind w:left="0" w:right="1693"/>
        <w:rPr>
          <w:rFonts w:cs="Arial"/>
          <w:b/>
          <w:bCs/>
          <w:szCs w:val="20"/>
          <w:lang w:val="en-US"/>
        </w:rPr>
      </w:pPr>
      <w:r w:rsidRPr="00AB1E46">
        <w:rPr>
          <w:rFonts w:cs="Arial"/>
          <w:b/>
          <w:bCs/>
          <w:szCs w:val="20"/>
          <w:lang w:val="en-US"/>
        </w:rPr>
        <w:lastRenderedPageBreak/>
        <w:t>Ramp-Up Service</w:t>
      </w:r>
    </w:p>
    <w:p w14:paraId="5A5DE42F" w14:textId="77777777" w:rsidR="00A25FE5" w:rsidRPr="00AB1E46" w:rsidRDefault="00A25FE5" w:rsidP="00B34DB2">
      <w:pPr>
        <w:spacing w:line="360" w:lineRule="auto"/>
        <w:ind w:left="0" w:right="1693"/>
        <w:rPr>
          <w:rFonts w:cs="Arial"/>
          <w:bCs/>
          <w:szCs w:val="20"/>
          <w:lang w:val="en-US"/>
        </w:rPr>
      </w:pPr>
    </w:p>
    <w:p w14:paraId="0A14A3D7" w14:textId="44F96171" w:rsidR="00AA6D26" w:rsidRPr="00AB1E46" w:rsidRDefault="00AA6D26" w:rsidP="00AA6D26">
      <w:pPr>
        <w:spacing w:line="360" w:lineRule="auto"/>
        <w:ind w:left="0" w:right="1693"/>
        <w:rPr>
          <w:rFonts w:cs="Arial"/>
          <w:bCs/>
          <w:szCs w:val="20"/>
          <w:lang w:val="en-US"/>
        </w:rPr>
      </w:pPr>
      <w:r w:rsidRPr="00AB1E46">
        <w:rPr>
          <w:rFonts w:cs="Arial"/>
          <w:bCs/>
          <w:szCs w:val="20"/>
          <w:lang w:val="en-US"/>
        </w:rPr>
        <w:t>One of the services in highest demand is the Ramp-Up Service</w:t>
      </w:r>
      <w:r w:rsidR="00B50189">
        <w:rPr>
          <w:rFonts w:cs="Arial"/>
          <w:bCs/>
          <w:szCs w:val="20"/>
          <w:lang w:val="en-US"/>
        </w:rPr>
        <w:t>, which takes place before system implementation receives final acceptance.</w:t>
      </w:r>
      <w:r w:rsidRPr="00AB1E46">
        <w:rPr>
          <w:rFonts w:cs="Arial"/>
          <w:bCs/>
          <w:szCs w:val="20"/>
          <w:lang w:val="en-US"/>
        </w:rPr>
        <w:t xml:space="preserve"> </w:t>
      </w:r>
      <w:r w:rsidR="00B50189">
        <w:rPr>
          <w:rFonts w:cs="Arial"/>
          <w:bCs/>
          <w:szCs w:val="20"/>
          <w:lang w:val="en-US"/>
        </w:rPr>
        <w:t xml:space="preserve">The service is a collaboration between </w:t>
      </w:r>
      <w:r w:rsidRPr="00AB1E46">
        <w:rPr>
          <w:rFonts w:cs="Arial"/>
          <w:bCs/>
          <w:szCs w:val="20"/>
          <w:lang w:val="en-US"/>
        </w:rPr>
        <w:t>TGW technicians</w:t>
      </w:r>
      <w:r w:rsidR="00B50189">
        <w:rPr>
          <w:rFonts w:cs="Arial"/>
          <w:bCs/>
          <w:szCs w:val="20"/>
          <w:lang w:val="en-US"/>
        </w:rPr>
        <w:t>,</w:t>
      </w:r>
      <w:r w:rsidRPr="00AB1E46">
        <w:rPr>
          <w:rFonts w:cs="Arial"/>
          <w:bCs/>
          <w:szCs w:val="20"/>
          <w:lang w:val="en-US"/>
        </w:rPr>
        <w:t xml:space="preserve"> the project team</w:t>
      </w:r>
      <w:r w:rsidR="00B50189">
        <w:rPr>
          <w:rFonts w:cs="Arial"/>
          <w:bCs/>
          <w:szCs w:val="20"/>
          <w:lang w:val="en-US"/>
        </w:rPr>
        <w:t>,</w:t>
      </w:r>
      <w:r w:rsidRPr="00AB1E46">
        <w:rPr>
          <w:rFonts w:cs="Arial"/>
          <w:bCs/>
          <w:szCs w:val="20"/>
          <w:lang w:val="en-US"/>
        </w:rPr>
        <w:t xml:space="preserve"> and the </w:t>
      </w:r>
      <w:r w:rsidR="00B50189">
        <w:rPr>
          <w:rFonts w:cs="Arial"/>
          <w:bCs/>
          <w:szCs w:val="20"/>
          <w:lang w:val="en-US"/>
        </w:rPr>
        <w:t xml:space="preserve">greater </w:t>
      </w:r>
      <w:r w:rsidRPr="00AB1E46">
        <w:rPr>
          <w:rFonts w:cs="Arial"/>
          <w:bCs/>
          <w:szCs w:val="20"/>
          <w:lang w:val="en-US"/>
        </w:rPr>
        <w:t xml:space="preserve">TGW Lifetime Services </w:t>
      </w:r>
      <w:r w:rsidR="00B50189">
        <w:rPr>
          <w:rFonts w:cs="Arial"/>
          <w:bCs/>
          <w:szCs w:val="20"/>
          <w:lang w:val="en-US"/>
        </w:rPr>
        <w:t>team,</w:t>
      </w:r>
      <w:r w:rsidRPr="00AB1E46">
        <w:rPr>
          <w:rFonts w:cs="Arial"/>
          <w:bCs/>
          <w:szCs w:val="20"/>
          <w:lang w:val="en-US"/>
        </w:rPr>
        <w:t xml:space="preserve"> and </w:t>
      </w:r>
      <w:r w:rsidR="00B50189">
        <w:rPr>
          <w:rFonts w:cs="Arial"/>
          <w:bCs/>
          <w:szCs w:val="20"/>
          <w:lang w:val="en-US"/>
        </w:rPr>
        <w:t>it includes</w:t>
      </w:r>
      <w:r w:rsidRPr="00AB1E46">
        <w:rPr>
          <w:rFonts w:cs="Arial"/>
          <w:bCs/>
          <w:szCs w:val="20"/>
          <w:lang w:val="en-US"/>
        </w:rPr>
        <w:t xml:space="preserve"> the training of </w:t>
      </w:r>
      <w:r w:rsidR="00B50189">
        <w:rPr>
          <w:rFonts w:cs="Arial"/>
          <w:bCs/>
          <w:szCs w:val="20"/>
          <w:lang w:val="en-US"/>
        </w:rPr>
        <w:t>a</w:t>
      </w:r>
      <w:r w:rsidR="00B50189" w:rsidRPr="00AB1E46">
        <w:rPr>
          <w:rFonts w:cs="Arial"/>
          <w:bCs/>
          <w:szCs w:val="20"/>
          <w:lang w:val="en-US"/>
        </w:rPr>
        <w:t xml:space="preserve"> </w:t>
      </w:r>
      <w:r w:rsidRPr="00AB1E46">
        <w:rPr>
          <w:rFonts w:cs="Arial"/>
          <w:bCs/>
          <w:szCs w:val="20"/>
          <w:lang w:val="en-US"/>
        </w:rPr>
        <w:t>customer's employees.</w:t>
      </w:r>
    </w:p>
    <w:p w14:paraId="3D2602D1" w14:textId="2A10955E" w:rsidR="001D2CB6" w:rsidRPr="00AB1E46" w:rsidRDefault="001D2CB6" w:rsidP="00AA6D26">
      <w:pPr>
        <w:spacing w:line="360" w:lineRule="auto"/>
        <w:ind w:left="0" w:right="1693"/>
        <w:rPr>
          <w:rFonts w:cs="Arial"/>
          <w:bCs/>
          <w:szCs w:val="20"/>
          <w:lang w:val="en-US"/>
        </w:rPr>
      </w:pPr>
    </w:p>
    <w:p w14:paraId="154BCB85" w14:textId="5BECBC84" w:rsidR="001D2CB6" w:rsidRPr="00AB1E46" w:rsidRDefault="001D2CB6" w:rsidP="001D2CB6">
      <w:pPr>
        <w:spacing w:line="360" w:lineRule="auto"/>
        <w:ind w:left="0" w:right="1693"/>
        <w:rPr>
          <w:rFonts w:cs="Arial"/>
          <w:bCs/>
          <w:szCs w:val="20"/>
          <w:lang w:val="en-US"/>
        </w:rPr>
      </w:pPr>
      <w:r w:rsidRPr="00AB1E46">
        <w:rPr>
          <w:rFonts w:cs="Arial"/>
          <w:bCs/>
          <w:szCs w:val="20"/>
          <w:lang w:val="en-US"/>
        </w:rPr>
        <w:t xml:space="preserve">Even after the ramp-up phase, many companies count on comprehensive service and leave as much risk as possible to </w:t>
      </w:r>
      <w:r w:rsidR="00B50189">
        <w:rPr>
          <w:rFonts w:cs="Arial"/>
          <w:bCs/>
          <w:szCs w:val="20"/>
          <w:lang w:val="en-US"/>
        </w:rPr>
        <w:t>their systems integrator</w:t>
      </w:r>
      <w:r w:rsidRPr="00AB1E46">
        <w:rPr>
          <w:rFonts w:cs="Arial"/>
          <w:bCs/>
          <w:szCs w:val="20"/>
          <w:lang w:val="en-US"/>
        </w:rPr>
        <w:t xml:space="preserve">. Through comprehensive worry-free packages, TGW assumes responsibility not only for the operational servicing of </w:t>
      </w:r>
      <w:r w:rsidR="00005497" w:rsidRPr="00AB1E46">
        <w:rPr>
          <w:rFonts w:cs="Arial"/>
          <w:bCs/>
          <w:szCs w:val="20"/>
          <w:lang w:val="en-US"/>
        </w:rPr>
        <w:t>the</w:t>
      </w:r>
      <w:r w:rsidRPr="00AB1E46">
        <w:rPr>
          <w:rFonts w:cs="Arial"/>
          <w:bCs/>
          <w:szCs w:val="20"/>
          <w:lang w:val="en-US"/>
        </w:rPr>
        <w:t xml:space="preserve"> system</w:t>
      </w:r>
      <w:r w:rsidR="00B50189">
        <w:rPr>
          <w:rFonts w:cs="Arial"/>
          <w:bCs/>
          <w:szCs w:val="20"/>
          <w:lang w:val="en-US"/>
        </w:rPr>
        <w:t>,</w:t>
      </w:r>
      <w:r w:rsidRPr="00AB1E46">
        <w:rPr>
          <w:rFonts w:cs="Arial"/>
          <w:bCs/>
          <w:szCs w:val="20"/>
          <w:lang w:val="en-US"/>
        </w:rPr>
        <w:t xml:space="preserve"> but also all maintenance, repair</w:t>
      </w:r>
      <w:r w:rsidR="00B50189">
        <w:rPr>
          <w:rFonts w:cs="Arial"/>
          <w:bCs/>
          <w:szCs w:val="20"/>
          <w:lang w:val="en-US"/>
        </w:rPr>
        <w:t>,</w:t>
      </w:r>
      <w:r w:rsidRPr="00AB1E46">
        <w:rPr>
          <w:rFonts w:cs="Arial"/>
          <w:bCs/>
          <w:szCs w:val="20"/>
          <w:lang w:val="en-US"/>
        </w:rPr>
        <w:t xml:space="preserve"> and inspection tasks. </w:t>
      </w:r>
      <w:r w:rsidR="00B50189">
        <w:rPr>
          <w:rFonts w:cs="Arial"/>
          <w:bCs/>
          <w:szCs w:val="20"/>
          <w:lang w:val="en-US"/>
        </w:rPr>
        <w:t>Additionally</w:t>
      </w:r>
      <w:r w:rsidRPr="00AB1E46">
        <w:rPr>
          <w:rFonts w:cs="Arial"/>
          <w:bCs/>
          <w:szCs w:val="20"/>
          <w:lang w:val="en-US"/>
        </w:rPr>
        <w:t xml:space="preserve">, </w:t>
      </w:r>
      <w:r w:rsidR="00B50189">
        <w:rPr>
          <w:rFonts w:cs="Arial"/>
          <w:bCs/>
          <w:szCs w:val="20"/>
          <w:lang w:val="en-US"/>
        </w:rPr>
        <w:t>on-site</w:t>
      </w:r>
      <w:r w:rsidR="00B50189" w:rsidRPr="00AB1E46">
        <w:rPr>
          <w:rFonts w:cs="Arial"/>
          <w:bCs/>
          <w:szCs w:val="20"/>
          <w:lang w:val="en-US"/>
        </w:rPr>
        <w:t xml:space="preserve"> </w:t>
      </w:r>
      <w:r w:rsidRPr="00AB1E46">
        <w:rPr>
          <w:rFonts w:cs="Arial"/>
          <w:bCs/>
          <w:szCs w:val="20"/>
          <w:lang w:val="en-US"/>
        </w:rPr>
        <w:t xml:space="preserve">technicians </w:t>
      </w:r>
      <w:r w:rsidR="00B50189">
        <w:rPr>
          <w:rFonts w:cs="Arial"/>
          <w:bCs/>
          <w:szCs w:val="20"/>
          <w:lang w:val="en-US"/>
        </w:rPr>
        <w:t xml:space="preserve">look for ways to </w:t>
      </w:r>
      <w:r w:rsidRPr="00AB1E46">
        <w:rPr>
          <w:rFonts w:cs="Arial"/>
          <w:bCs/>
          <w:szCs w:val="20"/>
          <w:lang w:val="en-US"/>
        </w:rPr>
        <w:t>improve operation</w:t>
      </w:r>
      <w:r w:rsidR="00B50189">
        <w:rPr>
          <w:rFonts w:cs="Arial"/>
          <w:bCs/>
          <w:szCs w:val="20"/>
          <w:lang w:val="en-US"/>
        </w:rPr>
        <w:t>s</w:t>
      </w:r>
      <w:r w:rsidRPr="00AB1E46">
        <w:rPr>
          <w:rFonts w:cs="Arial"/>
          <w:bCs/>
          <w:szCs w:val="20"/>
          <w:lang w:val="en-US"/>
        </w:rPr>
        <w:t xml:space="preserve"> and keep an eye on the total cost of ownership (TCO).</w:t>
      </w:r>
    </w:p>
    <w:p w14:paraId="63A13C94" w14:textId="0A735FF1" w:rsidR="005728FA" w:rsidRPr="00AB1E46" w:rsidRDefault="005728FA" w:rsidP="001D2CB6">
      <w:pPr>
        <w:spacing w:line="360" w:lineRule="auto"/>
        <w:ind w:left="0" w:right="1693"/>
        <w:rPr>
          <w:rFonts w:cs="Arial"/>
          <w:bCs/>
          <w:szCs w:val="20"/>
          <w:lang w:val="en-US"/>
        </w:rPr>
      </w:pPr>
    </w:p>
    <w:p w14:paraId="1DD040FA" w14:textId="24090732" w:rsidR="005728FA" w:rsidRPr="00AB1E46" w:rsidRDefault="00B50189" w:rsidP="001D2CB6">
      <w:pPr>
        <w:spacing w:line="360" w:lineRule="auto"/>
        <w:ind w:left="0" w:right="1693"/>
        <w:rPr>
          <w:rFonts w:cs="Arial"/>
          <w:b/>
          <w:bCs/>
          <w:szCs w:val="20"/>
          <w:lang w:val="en-US"/>
        </w:rPr>
      </w:pPr>
      <w:r w:rsidRPr="00AB1E46">
        <w:rPr>
          <w:rFonts w:cs="Arial"/>
          <w:b/>
          <w:bCs/>
          <w:szCs w:val="20"/>
          <w:lang w:val="en-US"/>
        </w:rPr>
        <w:t>Computerized</w:t>
      </w:r>
      <w:r w:rsidR="005728FA" w:rsidRPr="00AB1E46">
        <w:rPr>
          <w:rFonts w:cs="Arial"/>
          <w:b/>
          <w:bCs/>
          <w:szCs w:val="20"/>
          <w:lang w:val="en-US"/>
        </w:rPr>
        <w:t xml:space="preserve"> Maintenance Management System</w:t>
      </w:r>
    </w:p>
    <w:p w14:paraId="48040AA3" w14:textId="5E18F112" w:rsidR="00371112" w:rsidRPr="00AB1E46" w:rsidRDefault="00371112" w:rsidP="00B34DB2">
      <w:pPr>
        <w:spacing w:line="360" w:lineRule="auto"/>
        <w:ind w:left="0" w:right="1693"/>
        <w:rPr>
          <w:rFonts w:cs="Arial"/>
          <w:bCs/>
          <w:szCs w:val="20"/>
          <w:lang w:val="en-US"/>
        </w:rPr>
      </w:pPr>
    </w:p>
    <w:p w14:paraId="3238B79A" w14:textId="52A5C739" w:rsidR="007E11A1" w:rsidRPr="00AB1E46" w:rsidRDefault="00B50189" w:rsidP="00B34DB2">
      <w:pPr>
        <w:spacing w:line="360" w:lineRule="auto"/>
        <w:ind w:left="0" w:right="1693"/>
        <w:rPr>
          <w:rFonts w:cs="Arial"/>
          <w:bCs/>
          <w:szCs w:val="20"/>
          <w:lang w:val="en-US"/>
        </w:rPr>
      </w:pPr>
      <w:r>
        <w:rPr>
          <w:rFonts w:cs="Arial"/>
          <w:bCs/>
          <w:szCs w:val="20"/>
          <w:lang w:val="en-US"/>
        </w:rPr>
        <w:t>Beyond an experience on-site team, TGW On-Site Services are powered by</w:t>
      </w:r>
      <w:r w:rsidR="00113616" w:rsidRPr="00AB1E46">
        <w:rPr>
          <w:rFonts w:cs="Arial"/>
          <w:bCs/>
          <w:szCs w:val="20"/>
          <w:lang w:val="en-US"/>
        </w:rPr>
        <w:t xml:space="preserve"> modern IT tools. TGW </w:t>
      </w:r>
      <w:r>
        <w:rPr>
          <w:rFonts w:cs="Arial"/>
          <w:bCs/>
          <w:szCs w:val="20"/>
          <w:lang w:val="en-US"/>
        </w:rPr>
        <w:t>uses</w:t>
      </w:r>
      <w:r w:rsidRPr="00AB1E46">
        <w:rPr>
          <w:rFonts w:cs="Arial"/>
          <w:bCs/>
          <w:szCs w:val="20"/>
          <w:lang w:val="en-US"/>
        </w:rPr>
        <w:t xml:space="preserve"> </w:t>
      </w:r>
      <w:r w:rsidR="00113616" w:rsidRPr="00AB1E46">
        <w:rPr>
          <w:rFonts w:cs="Arial"/>
          <w:bCs/>
          <w:szCs w:val="20"/>
          <w:lang w:val="en-US"/>
        </w:rPr>
        <w:t xml:space="preserve">state-of-the-art software for both Remote Services and On-Site Services. On-Site Maintenance Services, for example, use the </w:t>
      </w:r>
      <w:r w:rsidRPr="00AB1E46">
        <w:rPr>
          <w:rFonts w:cs="Arial"/>
          <w:bCs/>
          <w:szCs w:val="20"/>
          <w:lang w:val="en-US"/>
        </w:rPr>
        <w:t>Computerized</w:t>
      </w:r>
      <w:r w:rsidR="00113616" w:rsidRPr="00AB1E46">
        <w:rPr>
          <w:rFonts w:cs="Arial"/>
          <w:bCs/>
          <w:szCs w:val="20"/>
          <w:lang w:val="en-US"/>
        </w:rPr>
        <w:t xml:space="preserve"> Maintenance Management System (CMMS), a software that ensures consistent efficiency. This tool covers the prediction, planning</w:t>
      </w:r>
      <w:r w:rsidR="00FE6F1B">
        <w:rPr>
          <w:rFonts w:cs="Arial"/>
          <w:bCs/>
          <w:szCs w:val="20"/>
          <w:lang w:val="en-US"/>
        </w:rPr>
        <w:t>,</w:t>
      </w:r>
      <w:r w:rsidR="00113616" w:rsidRPr="00AB1E46">
        <w:rPr>
          <w:rFonts w:cs="Arial"/>
          <w:bCs/>
          <w:szCs w:val="20"/>
          <w:lang w:val="en-US"/>
        </w:rPr>
        <w:t xml:space="preserve"> and evaluation of all maintenance tasks. </w:t>
      </w:r>
    </w:p>
    <w:p w14:paraId="43D78F5C" w14:textId="77777777" w:rsidR="007E11A1" w:rsidRPr="00AB1E46" w:rsidRDefault="007E11A1" w:rsidP="00B34DB2">
      <w:pPr>
        <w:spacing w:line="360" w:lineRule="auto"/>
        <w:ind w:left="0" w:right="1693"/>
        <w:rPr>
          <w:rFonts w:cs="Arial"/>
          <w:bCs/>
          <w:szCs w:val="20"/>
          <w:lang w:val="en-US"/>
        </w:rPr>
      </w:pPr>
    </w:p>
    <w:p w14:paraId="6595E942" w14:textId="52B3BDF6" w:rsidR="005728FA" w:rsidRPr="00AB1E46" w:rsidRDefault="00371112" w:rsidP="00B34DB2">
      <w:pPr>
        <w:spacing w:line="360" w:lineRule="auto"/>
        <w:ind w:left="0" w:right="1693"/>
        <w:rPr>
          <w:rFonts w:cs="Arial"/>
          <w:bCs/>
          <w:szCs w:val="20"/>
          <w:lang w:val="en-US"/>
        </w:rPr>
      </w:pPr>
      <w:r w:rsidRPr="00AB1E46">
        <w:rPr>
          <w:rFonts w:cs="Arial"/>
          <w:bCs/>
          <w:szCs w:val="20"/>
          <w:lang w:val="en-US"/>
        </w:rPr>
        <w:t xml:space="preserve">In addition to permanent </w:t>
      </w:r>
      <w:r w:rsidR="00FE6F1B">
        <w:rPr>
          <w:rFonts w:cs="Arial"/>
          <w:bCs/>
          <w:szCs w:val="20"/>
          <w:lang w:val="en-US"/>
        </w:rPr>
        <w:t xml:space="preserve">on-site </w:t>
      </w:r>
      <w:r w:rsidRPr="00AB1E46">
        <w:rPr>
          <w:rFonts w:cs="Arial"/>
          <w:bCs/>
          <w:szCs w:val="20"/>
          <w:lang w:val="en-US"/>
        </w:rPr>
        <w:t>services</w:t>
      </w:r>
      <w:r w:rsidR="00FE6F1B">
        <w:rPr>
          <w:rFonts w:cs="Arial"/>
          <w:bCs/>
          <w:szCs w:val="20"/>
          <w:lang w:val="en-US"/>
        </w:rPr>
        <w:t>, which are</w:t>
      </w:r>
      <w:r w:rsidRPr="00AB1E46">
        <w:rPr>
          <w:rFonts w:cs="Arial"/>
          <w:bCs/>
          <w:szCs w:val="20"/>
          <w:lang w:val="en-US"/>
        </w:rPr>
        <w:t xml:space="preserve"> available up to 365 days a year, temporary </w:t>
      </w:r>
      <w:r w:rsidR="00FE6F1B">
        <w:rPr>
          <w:rFonts w:cs="Arial"/>
          <w:bCs/>
          <w:szCs w:val="20"/>
          <w:lang w:val="en-US"/>
        </w:rPr>
        <w:t xml:space="preserve">on-site </w:t>
      </w:r>
      <w:r w:rsidRPr="00AB1E46">
        <w:rPr>
          <w:rFonts w:cs="Arial"/>
          <w:bCs/>
          <w:szCs w:val="20"/>
          <w:lang w:val="en-US"/>
        </w:rPr>
        <w:t>services can also be arranged. In order to guard against bottlenecks and shortfalls during peak season or sale days, TGW offers so-called Peak Support. In the run-up to promotional activities, experts can tweak various aspects</w:t>
      </w:r>
      <w:r w:rsidR="00FE6F1B">
        <w:rPr>
          <w:rFonts w:cs="Arial"/>
          <w:bCs/>
          <w:szCs w:val="20"/>
          <w:lang w:val="en-US"/>
        </w:rPr>
        <w:t xml:space="preserve"> of the automation, send extra technicians, or move up</w:t>
      </w:r>
      <w:r w:rsidRPr="00AB1E46">
        <w:rPr>
          <w:rFonts w:cs="Arial"/>
          <w:bCs/>
          <w:szCs w:val="20"/>
          <w:lang w:val="en-US"/>
        </w:rPr>
        <w:t xml:space="preserve"> routine maintenance activities. With a few weeks' notice, it is also possible to make small changes to the material flow and increase the throughput</w:t>
      </w:r>
      <w:r w:rsidR="00FE6F1B">
        <w:rPr>
          <w:rFonts w:cs="Arial"/>
          <w:bCs/>
          <w:szCs w:val="20"/>
          <w:lang w:val="en-US"/>
        </w:rPr>
        <w:t>, like, for example,</w:t>
      </w:r>
      <w:r w:rsidRPr="00AB1E46">
        <w:rPr>
          <w:rFonts w:cs="Arial"/>
          <w:bCs/>
          <w:szCs w:val="20"/>
          <w:lang w:val="en-US"/>
        </w:rPr>
        <w:t xml:space="preserve"> adding an extra workstation for unloading packages from the conveyor system.</w:t>
      </w:r>
    </w:p>
    <w:p w14:paraId="3B8FE15C" w14:textId="77777777" w:rsidR="00354DBC" w:rsidRPr="00AB1E46" w:rsidRDefault="00354DBC" w:rsidP="00B34DB2">
      <w:pPr>
        <w:spacing w:line="360" w:lineRule="auto"/>
        <w:ind w:left="0" w:right="1693"/>
        <w:rPr>
          <w:rFonts w:cs="Arial"/>
          <w:bCs/>
          <w:szCs w:val="20"/>
          <w:lang w:val="en-US"/>
        </w:rPr>
      </w:pPr>
    </w:p>
    <w:p w14:paraId="5C98072A" w14:textId="314642B4" w:rsidR="005728FA" w:rsidRPr="00AB1E46" w:rsidRDefault="005728FA" w:rsidP="00B34DB2">
      <w:pPr>
        <w:spacing w:line="360" w:lineRule="auto"/>
        <w:ind w:left="0" w:right="1693"/>
        <w:rPr>
          <w:rFonts w:cs="Arial"/>
          <w:b/>
          <w:bCs/>
          <w:szCs w:val="20"/>
          <w:lang w:val="en-US"/>
        </w:rPr>
      </w:pPr>
      <w:r w:rsidRPr="00AB1E46">
        <w:rPr>
          <w:rFonts w:cs="Arial"/>
          <w:b/>
          <w:bCs/>
          <w:szCs w:val="20"/>
          <w:lang w:val="en-US"/>
        </w:rPr>
        <w:t>Do not underestimate complexity</w:t>
      </w:r>
    </w:p>
    <w:p w14:paraId="1F059D2E" w14:textId="3AE00977" w:rsidR="00395F17" w:rsidRPr="00AB1E46" w:rsidRDefault="00395F17" w:rsidP="00B34DB2">
      <w:pPr>
        <w:spacing w:line="360" w:lineRule="auto"/>
        <w:ind w:left="0" w:right="1693"/>
        <w:rPr>
          <w:rFonts w:cs="Arial"/>
          <w:bCs/>
          <w:szCs w:val="20"/>
          <w:lang w:val="en-US"/>
        </w:rPr>
      </w:pPr>
    </w:p>
    <w:p w14:paraId="442F9EC7" w14:textId="51C44B96" w:rsidR="00DB0252" w:rsidRPr="00AB1E46" w:rsidRDefault="00113616" w:rsidP="00113616">
      <w:pPr>
        <w:spacing w:line="360" w:lineRule="auto"/>
        <w:ind w:left="0" w:right="1693"/>
        <w:rPr>
          <w:rFonts w:cs="Arial"/>
          <w:bCs/>
          <w:szCs w:val="20"/>
          <w:lang w:val="en-US"/>
        </w:rPr>
      </w:pPr>
      <w:r w:rsidRPr="00AB1E46">
        <w:rPr>
          <w:rFonts w:cs="Arial"/>
          <w:bCs/>
          <w:szCs w:val="20"/>
          <w:lang w:val="en-US"/>
        </w:rPr>
        <w:t>TGW has gained a great deal of experience over the course of more than half a century. One particularly important insight has been</w:t>
      </w:r>
      <w:r w:rsidR="00FE6F1B">
        <w:rPr>
          <w:rFonts w:cs="Arial"/>
          <w:bCs/>
          <w:szCs w:val="20"/>
          <w:lang w:val="en-US"/>
        </w:rPr>
        <w:t xml:space="preserve"> how, all too often,</w:t>
      </w:r>
      <w:r w:rsidRPr="00AB1E46">
        <w:rPr>
          <w:rFonts w:cs="Arial"/>
          <w:bCs/>
          <w:szCs w:val="20"/>
          <w:lang w:val="en-US"/>
        </w:rPr>
        <w:t xml:space="preserve"> the complexity of automated systems is underestimated. Companies handling the technical maintenance themselves often only save costs </w:t>
      </w:r>
      <w:r w:rsidR="00FE6F1B">
        <w:rPr>
          <w:rFonts w:cs="Arial"/>
          <w:bCs/>
          <w:szCs w:val="20"/>
          <w:lang w:val="en-US"/>
        </w:rPr>
        <w:t>early on, and run into unexpected high costs l</w:t>
      </w:r>
      <w:bookmarkStart w:id="0" w:name="_GoBack"/>
      <w:bookmarkEnd w:id="0"/>
      <w:r w:rsidR="00FE6F1B">
        <w:rPr>
          <w:rFonts w:cs="Arial"/>
          <w:bCs/>
          <w:szCs w:val="20"/>
          <w:lang w:val="en-US"/>
        </w:rPr>
        <w:t>ater</w:t>
      </w:r>
      <w:r w:rsidRPr="00AB1E46">
        <w:rPr>
          <w:rFonts w:cs="Arial"/>
          <w:bCs/>
          <w:szCs w:val="20"/>
          <w:lang w:val="en-US"/>
        </w:rPr>
        <w:t xml:space="preserve">. </w:t>
      </w:r>
      <w:r w:rsidRPr="00AB1E46">
        <w:rPr>
          <w:rFonts w:cs="Arial"/>
          <w:bCs/>
          <w:szCs w:val="20"/>
          <w:lang w:val="en-US"/>
        </w:rPr>
        <w:lastRenderedPageBreak/>
        <w:t>Clearly laying out the responsibility matrix is a great start and often a huge help when it comes to avoiding such mistakes.</w:t>
      </w:r>
    </w:p>
    <w:p w14:paraId="03622C96" w14:textId="203D3C7F" w:rsidR="00395F17" w:rsidRPr="00AB1E46" w:rsidRDefault="00395F17" w:rsidP="00B34DB2">
      <w:pPr>
        <w:spacing w:line="360" w:lineRule="auto"/>
        <w:ind w:left="0" w:right="1693"/>
        <w:rPr>
          <w:rFonts w:cs="Arial"/>
          <w:bCs/>
          <w:szCs w:val="20"/>
          <w:lang w:val="en-US"/>
        </w:rPr>
      </w:pPr>
    </w:p>
    <w:p w14:paraId="5603E157" w14:textId="2E35AB96" w:rsidR="00555D2F" w:rsidRPr="00AB1E46" w:rsidRDefault="00555D2F" w:rsidP="00B34DB2">
      <w:pPr>
        <w:spacing w:line="360" w:lineRule="auto"/>
        <w:ind w:left="0" w:right="1693"/>
        <w:rPr>
          <w:rFonts w:cs="Arial"/>
          <w:b/>
          <w:szCs w:val="20"/>
          <w:lang w:val="en-US"/>
        </w:rPr>
      </w:pPr>
      <w:r w:rsidRPr="00AB1E46">
        <w:rPr>
          <w:rFonts w:cs="Arial"/>
          <w:b/>
          <w:szCs w:val="20"/>
          <w:lang w:val="en-US"/>
        </w:rPr>
        <w:t>At a glance: the four TGW On-Site Services</w:t>
      </w:r>
    </w:p>
    <w:p w14:paraId="47E736E0" w14:textId="1ED6AE8E" w:rsidR="00555D2F" w:rsidRPr="00AB1E46" w:rsidRDefault="00861DC5" w:rsidP="005F7993">
      <w:pPr>
        <w:pStyle w:val="Listenabsatz"/>
        <w:numPr>
          <w:ilvl w:val="0"/>
          <w:numId w:val="23"/>
        </w:numPr>
        <w:spacing w:line="360" w:lineRule="auto"/>
        <w:ind w:right="1693"/>
        <w:rPr>
          <w:rFonts w:cs="Arial"/>
          <w:bCs/>
          <w:szCs w:val="20"/>
          <w:lang w:val="en-US"/>
        </w:rPr>
      </w:pPr>
      <w:r w:rsidRPr="00AB1E46">
        <w:rPr>
          <w:rFonts w:cs="Arial"/>
          <w:bCs/>
          <w:szCs w:val="20"/>
          <w:lang w:val="en-US"/>
        </w:rPr>
        <w:t>On-Site Ramp-Up Services</w:t>
      </w:r>
    </w:p>
    <w:p w14:paraId="41D4D5E5" w14:textId="6E8DEE80" w:rsidR="005F7993" w:rsidRPr="00AB1E46" w:rsidRDefault="00732063" w:rsidP="005F7993">
      <w:pPr>
        <w:pStyle w:val="Listenabsatz"/>
        <w:numPr>
          <w:ilvl w:val="0"/>
          <w:numId w:val="23"/>
        </w:numPr>
        <w:spacing w:line="360" w:lineRule="auto"/>
        <w:ind w:right="1693"/>
        <w:rPr>
          <w:rFonts w:cs="Arial"/>
          <w:bCs/>
          <w:szCs w:val="20"/>
          <w:lang w:val="en-US"/>
        </w:rPr>
      </w:pPr>
      <w:r w:rsidRPr="00AB1E46">
        <w:rPr>
          <w:rFonts w:cs="Arial"/>
          <w:bCs/>
          <w:szCs w:val="20"/>
          <w:lang w:val="en-US"/>
        </w:rPr>
        <w:t>On-Site Maintenance Services</w:t>
      </w:r>
    </w:p>
    <w:p w14:paraId="32D40281" w14:textId="616E4631" w:rsidR="005F7993" w:rsidRPr="00AB1E46" w:rsidRDefault="00732063" w:rsidP="005F7993">
      <w:pPr>
        <w:pStyle w:val="Listenabsatz"/>
        <w:numPr>
          <w:ilvl w:val="0"/>
          <w:numId w:val="23"/>
        </w:numPr>
        <w:spacing w:line="360" w:lineRule="auto"/>
        <w:ind w:right="1693"/>
        <w:rPr>
          <w:rFonts w:cs="Arial"/>
          <w:bCs/>
          <w:szCs w:val="20"/>
          <w:lang w:val="en-US"/>
        </w:rPr>
      </w:pPr>
      <w:r w:rsidRPr="00AB1E46">
        <w:rPr>
          <w:rFonts w:cs="Arial"/>
          <w:bCs/>
          <w:szCs w:val="20"/>
          <w:lang w:val="en-US"/>
        </w:rPr>
        <w:t>On-Site Support Services</w:t>
      </w:r>
    </w:p>
    <w:p w14:paraId="4B693778" w14:textId="77777777" w:rsidR="00732063" w:rsidRPr="00AB1E46" w:rsidRDefault="00732063" w:rsidP="005F7993">
      <w:pPr>
        <w:pStyle w:val="Listenabsatz"/>
        <w:numPr>
          <w:ilvl w:val="0"/>
          <w:numId w:val="23"/>
        </w:numPr>
        <w:spacing w:line="360" w:lineRule="auto"/>
        <w:ind w:right="1693"/>
        <w:rPr>
          <w:rFonts w:cs="Arial"/>
          <w:bCs/>
          <w:szCs w:val="20"/>
          <w:lang w:val="en-US"/>
        </w:rPr>
      </w:pPr>
      <w:r w:rsidRPr="00AB1E46">
        <w:rPr>
          <w:rFonts w:cs="Arial"/>
          <w:bCs/>
          <w:szCs w:val="20"/>
          <w:lang w:val="en-US"/>
        </w:rPr>
        <w:t>On-Site Technical Cleaning Services</w:t>
      </w:r>
    </w:p>
    <w:p w14:paraId="23423431" w14:textId="77777777" w:rsidR="00555D2F" w:rsidRPr="00AB1E46" w:rsidRDefault="00555D2F" w:rsidP="00B34DB2">
      <w:pPr>
        <w:spacing w:line="360" w:lineRule="auto"/>
        <w:ind w:left="0" w:right="1693"/>
        <w:rPr>
          <w:rFonts w:cs="Arial"/>
          <w:bCs/>
          <w:sz w:val="24"/>
          <w:szCs w:val="24"/>
          <w:lang w:val="en-US"/>
        </w:rPr>
      </w:pPr>
    </w:p>
    <w:p w14:paraId="2DA60D28" w14:textId="1C6912F1" w:rsidR="00473B5A" w:rsidRPr="00AB1E46" w:rsidRDefault="00473B5A" w:rsidP="006231AE">
      <w:pPr>
        <w:spacing w:line="360" w:lineRule="auto"/>
        <w:ind w:left="0" w:right="1693"/>
        <w:rPr>
          <w:rFonts w:cs="Arial"/>
          <w:szCs w:val="20"/>
          <w:lang w:val="en-US"/>
        </w:rPr>
      </w:pPr>
    </w:p>
    <w:p w14:paraId="56537AE4" w14:textId="77777777" w:rsidR="00264FCF" w:rsidRPr="00AB1E46" w:rsidRDefault="00E03101" w:rsidP="003C0CE6">
      <w:pPr>
        <w:spacing w:line="360" w:lineRule="auto"/>
        <w:ind w:left="0" w:right="1693"/>
        <w:rPr>
          <w:lang w:val="en-US"/>
        </w:rPr>
      </w:pPr>
      <w:hyperlink r:id="rId11" w:history="1">
        <w:r w:rsidR="006034D7" w:rsidRPr="00AB1E46">
          <w:rPr>
            <w:rStyle w:val="Hyperlink"/>
            <w:lang w:val="en-US"/>
          </w:rPr>
          <w:t>www.tgw-group.com</w:t>
        </w:r>
      </w:hyperlink>
    </w:p>
    <w:p w14:paraId="116EB080" w14:textId="77777777" w:rsidR="002F085D" w:rsidRPr="00AB1E46" w:rsidRDefault="002F085D" w:rsidP="00BC7952">
      <w:pPr>
        <w:spacing w:line="240" w:lineRule="auto"/>
        <w:ind w:left="0" w:right="1693"/>
        <w:rPr>
          <w:rStyle w:val="Hyperlink"/>
          <w:b/>
          <w:color w:val="auto"/>
          <w:u w:val="none"/>
          <w:lang w:val="en-US"/>
        </w:rPr>
      </w:pPr>
    </w:p>
    <w:p w14:paraId="7148093F" w14:textId="77777777" w:rsidR="002F085D" w:rsidRPr="00AB1E46" w:rsidRDefault="002F085D" w:rsidP="00BC7952">
      <w:pPr>
        <w:spacing w:line="240" w:lineRule="auto"/>
        <w:ind w:left="0" w:right="1693"/>
        <w:rPr>
          <w:rStyle w:val="Hyperlink"/>
          <w:b/>
          <w:color w:val="auto"/>
          <w:u w:val="none"/>
          <w:lang w:val="en-US"/>
        </w:rPr>
      </w:pPr>
    </w:p>
    <w:p w14:paraId="30365B20" w14:textId="77777777" w:rsidR="002F085D" w:rsidRPr="00AB1E46" w:rsidRDefault="002F085D" w:rsidP="00BC7952">
      <w:pPr>
        <w:spacing w:line="240" w:lineRule="auto"/>
        <w:ind w:left="0" w:right="1693"/>
        <w:rPr>
          <w:rStyle w:val="Hyperlink"/>
          <w:b/>
          <w:color w:val="auto"/>
          <w:u w:val="none"/>
          <w:lang w:val="en-US"/>
        </w:rPr>
      </w:pPr>
    </w:p>
    <w:p w14:paraId="2A64DE24" w14:textId="77777777" w:rsidR="002F085D" w:rsidRPr="00AB1E46" w:rsidRDefault="002F085D" w:rsidP="00BC7952">
      <w:pPr>
        <w:spacing w:line="240" w:lineRule="auto"/>
        <w:ind w:left="0" w:right="1693"/>
        <w:rPr>
          <w:rStyle w:val="Hyperlink"/>
          <w:b/>
          <w:color w:val="auto"/>
          <w:u w:val="none"/>
          <w:lang w:val="en-US"/>
        </w:rPr>
      </w:pPr>
    </w:p>
    <w:p w14:paraId="7D5DED39" w14:textId="77777777" w:rsidR="002F085D" w:rsidRPr="00AB1E46" w:rsidRDefault="002F085D" w:rsidP="00BC7952">
      <w:pPr>
        <w:spacing w:line="240" w:lineRule="auto"/>
        <w:ind w:left="0" w:right="1693"/>
        <w:rPr>
          <w:rStyle w:val="Hyperlink"/>
          <w:b/>
          <w:color w:val="auto"/>
          <w:u w:val="none"/>
          <w:lang w:val="en-US"/>
        </w:rPr>
      </w:pPr>
    </w:p>
    <w:p w14:paraId="72E6DD3B" w14:textId="77777777" w:rsidR="002F085D" w:rsidRPr="00AB1E46" w:rsidRDefault="002F085D" w:rsidP="00BC7952">
      <w:pPr>
        <w:spacing w:line="240" w:lineRule="auto"/>
        <w:ind w:left="0" w:right="1693"/>
        <w:rPr>
          <w:rStyle w:val="Hyperlink"/>
          <w:b/>
          <w:color w:val="auto"/>
          <w:u w:val="none"/>
          <w:lang w:val="en-US"/>
        </w:rPr>
      </w:pPr>
    </w:p>
    <w:p w14:paraId="25F3058C" w14:textId="77777777" w:rsidR="002F085D" w:rsidRPr="00AB1E46" w:rsidRDefault="002F085D" w:rsidP="00BC7952">
      <w:pPr>
        <w:spacing w:line="240" w:lineRule="auto"/>
        <w:ind w:left="0" w:right="1693"/>
        <w:rPr>
          <w:rStyle w:val="Hyperlink"/>
          <w:b/>
          <w:color w:val="auto"/>
          <w:u w:val="none"/>
          <w:lang w:val="en-US"/>
        </w:rPr>
      </w:pPr>
    </w:p>
    <w:p w14:paraId="1A28FC1F" w14:textId="77777777" w:rsidR="002F085D" w:rsidRPr="00AB1E46" w:rsidRDefault="002F085D" w:rsidP="00BC7952">
      <w:pPr>
        <w:spacing w:line="240" w:lineRule="auto"/>
        <w:ind w:left="0" w:right="1693"/>
        <w:rPr>
          <w:rStyle w:val="Hyperlink"/>
          <w:b/>
          <w:color w:val="auto"/>
          <w:u w:val="none"/>
          <w:lang w:val="en-US"/>
        </w:rPr>
      </w:pPr>
    </w:p>
    <w:p w14:paraId="2EA8CE8C" w14:textId="0D0B49C7" w:rsidR="002F085D" w:rsidRPr="00AB1E46" w:rsidRDefault="002F085D" w:rsidP="00BC7952">
      <w:pPr>
        <w:spacing w:line="240" w:lineRule="auto"/>
        <w:ind w:left="0" w:right="1693"/>
        <w:rPr>
          <w:rStyle w:val="Hyperlink"/>
          <w:b/>
          <w:color w:val="auto"/>
          <w:u w:val="none"/>
          <w:lang w:val="en-US"/>
        </w:rPr>
      </w:pPr>
    </w:p>
    <w:p w14:paraId="051A0155" w14:textId="77777777" w:rsidR="00A821AE" w:rsidRPr="00AB1E46" w:rsidRDefault="00A821AE" w:rsidP="00BC7952">
      <w:pPr>
        <w:spacing w:line="240" w:lineRule="auto"/>
        <w:ind w:left="0" w:right="1693"/>
        <w:rPr>
          <w:rStyle w:val="Hyperlink"/>
          <w:b/>
          <w:color w:val="auto"/>
          <w:u w:val="none"/>
          <w:lang w:val="en-US"/>
        </w:rPr>
      </w:pPr>
    </w:p>
    <w:p w14:paraId="24F15698" w14:textId="13B8E7D7" w:rsidR="0085087D" w:rsidRPr="00AB1E46" w:rsidRDefault="0085087D" w:rsidP="00BC7952">
      <w:pPr>
        <w:spacing w:line="240" w:lineRule="auto"/>
        <w:ind w:left="0" w:right="1693"/>
        <w:rPr>
          <w:rStyle w:val="Hyperlink"/>
          <w:b/>
          <w:color w:val="auto"/>
          <w:u w:val="none"/>
          <w:lang w:val="en-US"/>
        </w:rPr>
      </w:pPr>
    </w:p>
    <w:p w14:paraId="37A2D47C" w14:textId="47FA866E" w:rsidR="00893E35" w:rsidRPr="00AB1E46" w:rsidRDefault="00893E35" w:rsidP="00BC7952">
      <w:pPr>
        <w:spacing w:line="240" w:lineRule="auto"/>
        <w:ind w:left="0" w:right="1693"/>
        <w:rPr>
          <w:rStyle w:val="Hyperlink"/>
          <w:b/>
          <w:color w:val="auto"/>
          <w:u w:val="none"/>
          <w:lang w:val="en-US"/>
        </w:rPr>
      </w:pPr>
    </w:p>
    <w:p w14:paraId="71040080" w14:textId="68DC4026" w:rsidR="00893E35" w:rsidRPr="00AB1E46" w:rsidRDefault="00893E35" w:rsidP="00BC7952">
      <w:pPr>
        <w:spacing w:line="240" w:lineRule="auto"/>
        <w:ind w:left="0" w:right="1693"/>
        <w:rPr>
          <w:rStyle w:val="Hyperlink"/>
          <w:b/>
          <w:color w:val="auto"/>
          <w:u w:val="none"/>
          <w:lang w:val="en-US"/>
        </w:rPr>
      </w:pPr>
    </w:p>
    <w:p w14:paraId="6495DB14" w14:textId="0DFF1C11" w:rsidR="00893E35" w:rsidRPr="00AB1E46" w:rsidRDefault="00893E35" w:rsidP="00BC7952">
      <w:pPr>
        <w:spacing w:line="240" w:lineRule="auto"/>
        <w:ind w:left="0" w:right="1693"/>
        <w:rPr>
          <w:rStyle w:val="Hyperlink"/>
          <w:b/>
          <w:color w:val="auto"/>
          <w:u w:val="none"/>
          <w:lang w:val="en-US"/>
        </w:rPr>
      </w:pPr>
    </w:p>
    <w:p w14:paraId="0EE47565" w14:textId="2B77B328" w:rsidR="00893E35" w:rsidRPr="00AB1E46" w:rsidRDefault="00893E35" w:rsidP="00BC7952">
      <w:pPr>
        <w:spacing w:line="240" w:lineRule="auto"/>
        <w:ind w:left="0" w:right="1693"/>
        <w:rPr>
          <w:rStyle w:val="Hyperlink"/>
          <w:b/>
          <w:color w:val="auto"/>
          <w:u w:val="none"/>
          <w:lang w:val="en-US"/>
        </w:rPr>
      </w:pPr>
    </w:p>
    <w:p w14:paraId="2A20C2F9" w14:textId="5B67E80E" w:rsidR="00893E35" w:rsidRPr="00AB1E46" w:rsidRDefault="00893E35" w:rsidP="00BC7952">
      <w:pPr>
        <w:spacing w:line="240" w:lineRule="auto"/>
        <w:ind w:left="0" w:right="1693"/>
        <w:rPr>
          <w:rStyle w:val="Hyperlink"/>
          <w:b/>
          <w:color w:val="auto"/>
          <w:u w:val="none"/>
          <w:lang w:val="en-US"/>
        </w:rPr>
      </w:pPr>
    </w:p>
    <w:p w14:paraId="3C3E38AD" w14:textId="037758EA" w:rsidR="00893E35" w:rsidRPr="00AB1E46" w:rsidRDefault="00893E35" w:rsidP="00BC7952">
      <w:pPr>
        <w:spacing w:line="240" w:lineRule="auto"/>
        <w:ind w:left="0" w:right="1693"/>
        <w:rPr>
          <w:rStyle w:val="Hyperlink"/>
          <w:b/>
          <w:color w:val="auto"/>
          <w:u w:val="none"/>
          <w:lang w:val="en-US"/>
        </w:rPr>
      </w:pPr>
    </w:p>
    <w:p w14:paraId="149AC4CE" w14:textId="4C4C14A8" w:rsidR="00893E35" w:rsidRPr="00AB1E46" w:rsidRDefault="00893E35" w:rsidP="00BC7952">
      <w:pPr>
        <w:spacing w:line="240" w:lineRule="auto"/>
        <w:ind w:left="0" w:right="1693"/>
        <w:rPr>
          <w:rStyle w:val="Hyperlink"/>
          <w:b/>
          <w:color w:val="auto"/>
          <w:u w:val="none"/>
          <w:lang w:val="en-US"/>
        </w:rPr>
      </w:pPr>
    </w:p>
    <w:p w14:paraId="1DC143D4" w14:textId="687194D4" w:rsidR="00893E35" w:rsidRPr="00AB1E46" w:rsidRDefault="00893E35" w:rsidP="00BC7952">
      <w:pPr>
        <w:spacing w:line="240" w:lineRule="auto"/>
        <w:ind w:left="0" w:right="1693"/>
        <w:rPr>
          <w:rStyle w:val="Hyperlink"/>
          <w:b/>
          <w:color w:val="auto"/>
          <w:u w:val="none"/>
          <w:lang w:val="en-US"/>
        </w:rPr>
      </w:pPr>
    </w:p>
    <w:p w14:paraId="68676540" w14:textId="50E258D5" w:rsidR="00893E35" w:rsidRPr="00AB1E46" w:rsidRDefault="00893E35" w:rsidP="00BC7952">
      <w:pPr>
        <w:spacing w:line="240" w:lineRule="auto"/>
        <w:ind w:left="0" w:right="1693"/>
        <w:rPr>
          <w:rStyle w:val="Hyperlink"/>
          <w:b/>
          <w:color w:val="auto"/>
          <w:u w:val="none"/>
          <w:lang w:val="en-US"/>
        </w:rPr>
      </w:pPr>
    </w:p>
    <w:p w14:paraId="1676B67A" w14:textId="687A6700" w:rsidR="00893E35" w:rsidRPr="00AB1E46" w:rsidRDefault="00893E35" w:rsidP="00BC7952">
      <w:pPr>
        <w:spacing w:line="240" w:lineRule="auto"/>
        <w:ind w:left="0" w:right="1693"/>
        <w:rPr>
          <w:rStyle w:val="Hyperlink"/>
          <w:b/>
          <w:color w:val="auto"/>
          <w:u w:val="none"/>
          <w:lang w:val="en-US"/>
        </w:rPr>
      </w:pPr>
    </w:p>
    <w:p w14:paraId="3ACE6CDA" w14:textId="0727166E" w:rsidR="00893E35" w:rsidRPr="00AB1E46" w:rsidRDefault="00893E35" w:rsidP="00BC7952">
      <w:pPr>
        <w:spacing w:line="240" w:lineRule="auto"/>
        <w:ind w:left="0" w:right="1693"/>
        <w:rPr>
          <w:rStyle w:val="Hyperlink"/>
          <w:b/>
          <w:color w:val="auto"/>
          <w:u w:val="none"/>
          <w:lang w:val="en-US"/>
        </w:rPr>
      </w:pPr>
    </w:p>
    <w:p w14:paraId="0194225A" w14:textId="23994D3C" w:rsidR="00D03A1D" w:rsidRPr="00AB1E46" w:rsidRDefault="00D03A1D" w:rsidP="00BC7952">
      <w:pPr>
        <w:spacing w:line="240" w:lineRule="auto"/>
        <w:ind w:left="0" w:right="1693"/>
        <w:rPr>
          <w:rStyle w:val="Hyperlink"/>
          <w:b/>
          <w:color w:val="auto"/>
          <w:u w:val="none"/>
          <w:lang w:val="en-US"/>
        </w:rPr>
      </w:pPr>
    </w:p>
    <w:p w14:paraId="4B34AA46" w14:textId="50FA5EAE" w:rsidR="00D03A1D" w:rsidRPr="00AB1E46" w:rsidRDefault="00D03A1D" w:rsidP="00BC7952">
      <w:pPr>
        <w:spacing w:line="240" w:lineRule="auto"/>
        <w:ind w:left="0" w:right="1693"/>
        <w:rPr>
          <w:rStyle w:val="Hyperlink"/>
          <w:b/>
          <w:color w:val="auto"/>
          <w:u w:val="none"/>
          <w:lang w:val="en-US"/>
        </w:rPr>
      </w:pPr>
    </w:p>
    <w:p w14:paraId="300F2AF4" w14:textId="4BC5A035" w:rsidR="00D03A1D" w:rsidRPr="00AB1E46" w:rsidRDefault="00D03A1D" w:rsidP="00BC7952">
      <w:pPr>
        <w:spacing w:line="240" w:lineRule="auto"/>
        <w:ind w:left="0" w:right="1693"/>
        <w:rPr>
          <w:rStyle w:val="Hyperlink"/>
          <w:b/>
          <w:color w:val="auto"/>
          <w:u w:val="none"/>
          <w:lang w:val="en-US"/>
        </w:rPr>
      </w:pPr>
    </w:p>
    <w:p w14:paraId="779FE9F7" w14:textId="14F51B17" w:rsidR="00D03A1D" w:rsidRPr="00AB1E46" w:rsidRDefault="00D03A1D" w:rsidP="00BC7952">
      <w:pPr>
        <w:spacing w:line="240" w:lineRule="auto"/>
        <w:ind w:left="0" w:right="1693"/>
        <w:rPr>
          <w:rStyle w:val="Hyperlink"/>
          <w:b/>
          <w:color w:val="auto"/>
          <w:u w:val="none"/>
          <w:lang w:val="en-US"/>
        </w:rPr>
      </w:pPr>
    </w:p>
    <w:p w14:paraId="1A1CF8CE" w14:textId="77777777" w:rsidR="00354DBC" w:rsidRPr="00AB1E46" w:rsidRDefault="00354DBC" w:rsidP="00BC7952">
      <w:pPr>
        <w:spacing w:line="240" w:lineRule="auto"/>
        <w:ind w:left="0" w:right="1693"/>
        <w:rPr>
          <w:rStyle w:val="Hyperlink"/>
          <w:b/>
          <w:color w:val="auto"/>
          <w:u w:val="none"/>
          <w:lang w:val="en-US"/>
        </w:rPr>
      </w:pPr>
    </w:p>
    <w:p w14:paraId="4A9B102F" w14:textId="2E681C40" w:rsidR="00D03A1D" w:rsidRPr="00AB1E46" w:rsidRDefault="00D03A1D" w:rsidP="00BC7952">
      <w:pPr>
        <w:spacing w:line="240" w:lineRule="auto"/>
        <w:ind w:left="0" w:right="1693"/>
        <w:rPr>
          <w:rStyle w:val="Hyperlink"/>
          <w:b/>
          <w:color w:val="auto"/>
          <w:u w:val="none"/>
          <w:lang w:val="en-US"/>
        </w:rPr>
      </w:pPr>
    </w:p>
    <w:p w14:paraId="6B108D47" w14:textId="31D094C0" w:rsidR="00D03A1D" w:rsidRPr="00AB1E46" w:rsidRDefault="00D03A1D" w:rsidP="00BC7952">
      <w:pPr>
        <w:spacing w:line="240" w:lineRule="auto"/>
        <w:ind w:left="0" w:right="1693"/>
        <w:rPr>
          <w:rStyle w:val="Hyperlink"/>
          <w:b/>
          <w:color w:val="auto"/>
          <w:u w:val="none"/>
          <w:lang w:val="en-US"/>
        </w:rPr>
      </w:pPr>
    </w:p>
    <w:p w14:paraId="29E75F05" w14:textId="7FF05CE2" w:rsidR="006F35F0" w:rsidRPr="00AB1E46" w:rsidRDefault="006F35F0" w:rsidP="00BC7952">
      <w:pPr>
        <w:spacing w:line="240" w:lineRule="auto"/>
        <w:ind w:left="0" w:right="1693"/>
        <w:rPr>
          <w:rStyle w:val="Hyperlink"/>
          <w:b/>
          <w:color w:val="auto"/>
          <w:u w:val="none"/>
          <w:lang w:val="en-US"/>
        </w:rPr>
      </w:pPr>
    </w:p>
    <w:p w14:paraId="43285338" w14:textId="77777777" w:rsidR="006F35F0" w:rsidRPr="00AB1E46" w:rsidRDefault="006F35F0" w:rsidP="00BC7952">
      <w:pPr>
        <w:spacing w:line="240" w:lineRule="auto"/>
        <w:ind w:left="0" w:right="1693"/>
        <w:rPr>
          <w:rStyle w:val="Hyperlink"/>
          <w:b/>
          <w:color w:val="auto"/>
          <w:u w:val="none"/>
          <w:lang w:val="en-US"/>
        </w:rPr>
      </w:pPr>
    </w:p>
    <w:p w14:paraId="028F72B9" w14:textId="77777777" w:rsidR="002F085D" w:rsidRPr="00AB1E46" w:rsidRDefault="002F085D" w:rsidP="00BC7952">
      <w:pPr>
        <w:spacing w:line="240" w:lineRule="auto"/>
        <w:ind w:left="0" w:right="1693"/>
        <w:rPr>
          <w:rStyle w:val="Hyperlink"/>
          <w:b/>
          <w:color w:val="auto"/>
          <w:u w:val="none"/>
          <w:lang w:val="en-US"/>
        </w:rPr>
      </w:pPr>
    </w:p>
    <w:p w14:paraId="532680FF" w14:textId="77777777" w:rsidR="00B91ADF" w:rsidRPr="00AB1E46" w:rsidRDefault="00B91ADF" w:rsidP="00B91ADF">
      <w:pPr>
        <w:spacing w:line="240" w:lineRule="auto"/>
        <w:ind w:left="0" w:right="1693"/>
        <w:rPr>
          <w:rStyle w:val="Hyperlink"/>
          <w:b/>
          <w:color w:val="auto"/>
          <w:u w:val="none"/>
          <w:lang w:val="en-US"/>
        </w:rPr>
      </w:pPr>
      <w:r w:rsidRPr="00AB1E46">
        <w:rPr>
          <w:rStyle w:val="Hyperlink"/>
          <w:b/>
          <w:color w:val="auto"/>
          <w:u w:val="none"/>
          <w:lang w:val="en-US"/>
        </w:rPr>
        <w:t>About TGW Logistics Group:</w:t>
      </w:r>
    </w:p>
    <w:p w14:paraId="072F8FF4" w14:textId="1C4157DD"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w:t>
      </w:r>
      <w:r w:rsidR="00FB5B47">
        <w:rPr>
          <w:rStyle w:val="Hyperlink"/>
          <w:color w:val="auto"/>
          <w:u w:val="none"/>
          <w:lang w:val="en-US"/>
        </w:rPr>
        <w:t>URBN</w:t>
      </w:r>
      <w:r w:rsidRPr="00AB1E46">
        <w:rPr>
          <w:rStyle w:val="Hyperlink"/>
          <w:color w:val="auto"/>
          <w:u w:val="none"/>
          <w:lang w:val="en-US"/>
        </w:rPr>
        <w:t xml:space="preserve">, the Gap, and TVH. </w:t>
      </w:r>
    </w:p>
    <w:p w14:paraId="46B24AE6" w14:textId="77777777" w:rsidR="00B91ADF" w:rsidRPr="00AB1E46" w:rsidRDefault="00B91ADF" w:rsidP="00B91ADF">
      <w:pPr>
        <w:spacing w:line="240" w:lineRule="auto"/>
        <w:ind w:left="0" w:right="1693"/>
        <w:rPr>
          <w:rStyle w:val="Hyperlink"/>
          <w:color w:val="auto"/>
          <w:u w:val="none"/>
          <w:lang w:val="en-US"/>
        </w:rPr>
      </w:pPr>
    </w:p>
    <w:p w14:paraId="40F0296E"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58722C90" w14:textId="77777777" w:rsidR="00B91ADF" w:rsidRPr="00AB1E46" w:rsidRDefault="00B91ADF" w:rsidP="00B91ADF">
      <w:pPr>
        <w:spacing w:line="240" w:lineRule="auto"/>
        <w:ind w:left="0" w:right="1693"/>
        <w:rPr>
          <w:rStyle w:val="Hyperlink"/>
          <w:color w:val="auto"/>
          <w:u w:val="none"/>
          <w:lang w:val="en-US"/>
        </w:rPr>
      </w:pPr>
    </w:p>
    <w:p w14:paraId="2F2474B8" w14:textId="77777777" w:rsidR="00B91ADF" w:rsidRPr="00AB1E46" w:rsidRDefault="00B91ADF" w:rsidP="00B91ADF">
      <w:pPr>
        <w:spacing w:line="240" w:lineRule="auto"/>
        <w:ind w:left="0" w:right="1693"/>
        <w:rPr>
          <w:rStyle w:val="Hyperlink"/>
          <w:color w:val="auto"/>
          <w:u w:val="none"/>
          <w:lang w:val="en-US"/>
        </w:rPr>
      </w:pPr>
    </w:p>
    <w:p w14:paraId="249E799B" w14:textId="77777777" w:rsidR="00B91ADF" w:rsidRPr="00AB1E46" w:rsidRDefault="00B91ADF" w:rsidP="00B91ADF">
      <w:pPr>
        <w:spacing w:line="240" w:lineRule="auto"/>
        <w:ind w:left="0" w:right="1693"/>
        <w:rPr>
          <w:rStyle w:val="Hyperlink"/>
          <w:b/>
          <w:color w:val="auto"/>
          <w:u w:val="none"/>
          <w:lang w:val="en-US"/>
        </w:rPr>
      </w:pPr>
      <w:r w:rsidRPr="00AB1E46">
        <w:rPr>
          <w:rStyle w:val="Hyperlink"/>
          <w:b/>
          <w:color w:val="auto"/>
          <w:u w:val="none"/>
          <w:lang w:val="en-US"/>
        </w:rPr>
        <w:t>Pictures:</w:t>
      </w:r>
    </w:p>
    <w:p w14:paraId="6EAC0313"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Reprint with reference to TGW Logistics Group GmbH free of charge. Reprint is not permitted for promotional purposes.</w:t>
      </w:r>
    </w:p>
    <w:p w14:paraId="57FEF2F3" w14:textId="77777777" w:rsidR="00B91ADF" w:rsidRPr="00AB1E46" w:rsidRDefault="00B91ADF" w:rsidP="00B91ADF">
      <w:pPr>
        <w:spacing w:line="240" w:lineRule="auto"/>
        <w:ind w:left="0" w:right="1693"/>
        <w:rPr>
          <w:rStyle w:val="Hyperlink"/>
          <w:color w:val="auto"/>
          <w:u w:val="none"/>
          <w:lang w:val="en-US"/>
        </w:rPr>
      </w:pPr>
    </w:p>
    <w:p w14:paraId="6ABB48A4" w14:textId="77777777" w:rsidR="00B91ADF" w:rsidRPr="00AB1E46" w:rsidRDefault="00B91ADF" w:rsidP="00B91ADF">
      <w:pPr>
        <w:spacing w:line="240" w:lineRule="auto"/>
        <w:ind w:left="0" w:right="1693"/>
        <w:rPr>
          <w:rStyle w:val="Hyperlink"/>
          <w:color w:val="auto"/>
          <w:u w:val="none"/>
          <w:lang w:val="en-US"/>
        </w:rPr>
      </w:pPr>
    </w:p>
    <w:p w14:paraId="2DDE98CA" w14:textId="77777777" w:rsidR="00B91ADF" w:rsidRPr="00AB1E46" w:rsidRDefault="00B91ADF" w:rsidP="00B91ADF">
      <w:pPr>
        <w:spacing w:line="240" w:lineRule="auto"/>
        <w:ind w:left="0" w:right="1693"/>
        <w:rPr>
          <w:rStyle w:val="Hyperlink"/>
          <w:b/>
          <w:color w:val="auto"/>
          <w:u w:val="none"/>
          <w:lang w:val="en-US"/>
        </w:rPr>
      </w:pPr>
      <w:r w:rsidRPr="00AB1E46">
        <w:rPr>
          <w:rStyle w:val="Hyperlink"/>
          <w:b/>
          <w:color w:val="auto"/>
          <w:u w:val="none"/>
          <w:lang w:val="en-US"/>
        </w:rPr>
        <w:t>Contact:</w:t>
      </w:r>
    </w:p>
    <w:p w14:paraId="4F9855B9"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TGW Systems Inc.</w:t>
      </w:r>
    </w:p>
    <w:p w14:paraId="221D79F8"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 xml:space="preserve">3001 Orchard Vista </w:t>
      </w:r>
      <w:proofErr w:type="spellStart"/>
      <w:r w:rsidRPr="00AB1E46">
        <w:rPr>
          <w:rStyle w:val="Hyperlink"/>
          <w:color w:val="auto"/>
          <w:u w:val="none"/>
          <w:lang w:val="en-US"/>
        </w:rPr>
        <w:t>Dr</w:t>
      </w:r>
      <w:proofErr w:type="spellEnd"/>
      <w:r w:rsidRPr="00AB1E46">
        <w:rPr>
          <w:rStyle w:val="Hyperlink"/>
          <w:color w:val="auto"/>
          <w:u w:val="none"/>
          <w:lang w:val="en-US"/>
        </w:rPr>
        <w:t xml:space="preserve"> SE STE 300, Grand Rapids, MI 49546</w:t>
      </w:r>
    </w:p>
    <w:p w14:paraId="5FDCD7D0"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 616-970-7163</w:t>
      </w:r>
    </w:p>
    <w:p w14:paraId="365033A9"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tgw@tgw-group.com</w:t>
      </w:r>
    </w:p>
    <w:p w14:paraId="3DDA9FDB" w14:textId="77777777" w:rsidR="00B91ADF" w:rsidRPr="00AB1E46" w:rsidRDefault="00B91ADF" w:rsidP="00B91ADF">
      <w:pPr>
        <w:spacing w:line="240" w:lineRule="auto"/>
        <w:ind w:left="0" w:right="1693"/>
        <w:rPr>
          <w:rStyle w:val="Hyperlink"/>
          <w:color w:val="auto"/>
          <w:u w:val="none"/>
          <w:lang w:val="en-US"/>
        </w:rPr>
      </w:pPr>
    </w:p>
    <w:p w14:paraId="073356A6" w14:textId="77777777" w:rsidR="00B91ADF" w:rsidRPr="00AB1E46" w:rsidRDefault="00B91ADF" w:rsidP="00B91ADF">
      <w:pPr>
        <w:spacing w:line="240" w:lineRule="auto"/>
        <w:ind w:left="0" w:right="1693"/>
        <w:rPr>
          <w:rStyle w:val="Hyperlink"/>
          <w:color w:val="auto"/>
          <w:u w:val="none"/>
          <w:lang w:val="en-US"/>
        </w:rPr>
      </w:pPr>
    </w:p>
    <w:p w14:paraId="578FD9B9" w14:textId="77777777" w:rsidR="00B91ADF" w:rsidRPr="00AB1E46" w:rsidRDefault="00B91ADF" w:rsidP="00B91ADF">
      <w:pPr>
        <w:spacing w:line="240" w:lineRule="auto"/>
        <w:ind w:left="0" w:right="1693"/>
        <w:rPr>
          <w:rStyle w:val="Hyperlink"/>
          <w:b/>
          <w:color w:val="auto"/>
          <w:u w:val="none"/>
          <w:lang w:val="en-US"/>
        </w:rPr>
      </w:pPr>
      <w:r w:rsidRPr="00AB1E46">
        <w:rPr>
          <w:rStyle w:val="Hyperlink"/>
          <w:b/>
          <w:color w:val="auto"/>
          <w:u w:val="none"/>
          <w:lang w:val="en-US"/>
        </w:rPr>
        <w:t>Press contact:</w:t>
      </w:r>
    </w:p>
    <w:p w14:paraId="44A0699F"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TGW North America:</w:t>
      </w:r>
    </w:p>
    <w:p w14:paraId="5900C350"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Lisa Weilharter</w:t>
      </w:r>
    </w:p>
    <w:p w14:paraId="0D51CA01"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Director of Marketing &amp; Business Development</w:t>
      </w:r>
    </w:p>
    <w:p w14:paraId="15BF3818"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T: 616-970-7163</w:t>
      </w:r>
    </w:p>
    <w:p w14:paraId="63D7BF3E" w14:textId="77777777" w:rsidR="00B91ADF" w:rsidRPr="00AB1E46" w:rsidRDefault="00B91ADF" w:rsidP="00B91ADF">
      <w:pPr>
        <w:spacing w:line="240" w:lineRule="auto"/>
        <w:ind w:left="0" w:right="1693"/>
        <w:rPr>
          <w:rStyle w:val="Hyperlink"/>
          <w:color w:val="auto"/>
          <w:u w:val="none"/>
          <w:lang w:val="en-US"/>
        </w:rPr>
      </w:pPr>
      <w:r w:rsidRPr="00AB1E46">
        <w:rPr>
          <w:rStyle w:val="Hyperlink"/>
          <w:color w:val="auto"/>
          <w:u w:val="none"/>
          <w:lang w:val="en-US"/>
        </w:rPr>
        <w:t>lisa.weilharter@tgw-group.com</w:t>
      </w:r>
    </w:p>
    <w:p w14:paraId="66D09526" w14:textId="77777777" w:rsidR="00B91ADF" w:rsidRPr="00AB1E46" w:rsidRDefault="00B91ADF" w:rsidP="00B91ADF">
      <w:pPr>
        <w:spacing w:line="240" w:lineRule="auto"/>
        <w:ind w:left="0" w:right="1693"/>
        <w:rPr>
          <w:rStyle w:val="Hyperlink"/>
          <w:color w:val="auto"/>
          <w:u w:val="none"/>
          <w:lang w:val="en-US"/>
        </w:rPr>
      </w:pPr>
    </w:p>
    <w:p w14:paraId="7995EE7B" w14:textId="77777777" w:rsidR="00BC7952" w:rsidRPr="00AB1E46" w:rsidRDefault="00BC7952" w:rsidP="00BC7952">
      <w:pPr>
        <w:spacing w:line="240" w:lineRule="auto"/>
        <w:ind w:left="0" w:right="1693"/>
        <w:rPr>
          <w:rStyle w:val="Hyperlink"/>
          <w:color w:val="auto"/>
          <w:u w:val="none"/>
          <w:lang w:val="en-US"/>
        </w:rPr>
      </w:pPr>
    </w:p>
    <w:p w14:paraId="07EAE2CB" w14:textId="77777777" w:rsidR="00BC7952" w:rsidRPr="00AB1E46" w:rsidRDefault="00BC7952" w:rsidP="00BC7952">
      <w:pPr>
        <w:spacing w:line="240" w:lineRule="auto"/>
        <w:ind w:left="0" w:right="1693"/>
        <w:rPr>
          <w:lang w:val="en-US"/>
        </w:rPr>
      </w:pPr>
    </w:p>
    <w:p w14:paraId="590B2DD5" w14:textId="77777777" w:rsidR="006231AE" w:rsidRPr="00AB1E46" w:rsidRDefault="006231AE" w:rsidP="006231AE">
      <w:pPr>
        <w:ind w:left="0" w:right="1693"/>
        <w:rPr>
          <w:lang w:val="en-US"/>
        </w:rPr>
      </w:pPr>
    </w:p>
    <w:sectPr w:rsidR="006231AE" w:rsidRPr="00AB1E4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C3CC" w16cex:dateUtc="2023-01-10T16:00:00Z"/>
  <w16cex:commentExtensible w16cex:durableId="2767E6DA" w16cex:dateUtc="2023-01-1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3E4EB" w16cid:durableId="2767C3CC"/>
  <w16cid:commentId w16cid:paraId="4C8CDF35" w16cid:durableId="2767E6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6A84" w14:textId="77777777" w:rsidR="002B0BF0" w:rsidRDefault="002B0BF0" w:rsidP="00764006">
      <w:pPr>
        <w:spacing w:line="240" w:lineRule="auto"/>
      </w:pPr>
      <w:r>
        <w:separator/>
      </w:r>
    </w:p>
  </w:endnote>
  <w:endnote w:type="continuationSeparator" w:id="0">
    <w:p w14:paraId="16EF56E1" w14:textId="77777777" w:rsidR="002B0BF0" w:rsidRDefault="002B0BF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175E62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03101">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03101">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8754" w14:textId="77777777" w:rsidR="002B0BF0" w:rsidRDefault="002B0BF0" w:rsidP="00764006">
      <w:pPr>
        <w:spacing w:line="240" w:lineRule="auto"/>
      </w:pPr>
      <w:r>
        <w:separator/>
      </w:r>
    </w:p>
  </w:footnote>
  <w:footnote w:type="continuationSeparator" w:id="0">
    <w:p w14:paraId="4B2F1954" w14:textId="77777777" w:rsidR="002B0BF0" w:rsidRDefault="002B0BF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44F5"/>
    <w:rsid w:val="0000549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145"/>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53E4"/>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1955"/>
    <w:rsid w:val="000B4185"/>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16"/>
    <w:rsid w:val="0011362A"/>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5D5A"/>
    <w:rsid w:val="00147C5F"/>
    <w:rsid w:val="00147DCC"/>
    <w:rsid w:val="00151FD8"/>
    <w:rsid w:val="00152760"/>
    <w:rsid w:val="00152A09"/>
    <w:rsid w:val="00153C82"/>
    <w:rsid w:val="00153D8F"/>
    <w:rsid w:val="00155AE9"/>
    <w:rsid w:val="00155DB3"/>
    <w:rsid w:val="00157367"/>
    <w:rsid w:val="00162D14"/>
    <w:rsid w:val="00165945"/>
    <w:rsid w:val="00165988"/>
    <w:rsid w:val="00165EB0"/>
    <w:rsid w:val="0016643E"/>
    <w:rsid w:val="00166F2E"/>
    <w:rsid w:val="001671D5"/>
    <w:rsid w:val="0016742A"/>
    <w:rsid w:val="00167883"/>
    <w:rsid w:val="001702C8"/>
    <w:rsid w:val="0017041B"/>
    <w:rsid w:val="00170529"/>
    <w:rsid w:val="0017095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5E09"/>
    <w:rsid w:val="001A6800"/>
    <w:rsid w:val="001A6E46"/>
    <w:rsid w:val="001A743C"/>
    <w:rsid w:val="001A7904"/>
    <w:rsid w:val="001B0DAB"/>
    <w:rsid w:val="001B216D"/>
    <w:rsid w:val="001B28D5"/>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3742"/>
    <w:rsid w:val="001D3DA5"/>
    <w:rsid w:val="001D57B5"/>
    <w:rsid w:val="001D69D1"/>
    <w:rsid w:val="001D7887"/>
    <w:rsid w:val="001D7B5D"/>
    <w:rsid w:val="001E1155"/>
    <w:rsid w:val="001E22B6"/>
    <w:rsid w:val="001E2746"/>
    <w:rsid w:val="001E28E9"/>
    <w:rsid w:val="001E2A74"/>
    <w:rsid w:val="001E2BE4"/>
    <w:rsid w:val="001E34A5"/>
    <w:rsid w:val="001E40DD"/>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12AB2"/>
    <w:rsid w:val="00213206"/>
    <w:rsid w:val="00213276"/>
    <w:rsid w:val="00213434"/>
    <w:rsid w:val="00213DEE"/>
    <w:rsid w:val="00214367"/>
    <w:rsid w:val="00215B86"/>
    <w:rsid w:val="00220326"/>
    <w:rsid w:val="00220DA8"/>
    <w:rsid w:val="00221927"/>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0E56"/>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80D75"/>
    <w:rsid w:val="002820AB"/>
    <w:rsid w:val="002871F3"/>
    <w:rsid w:val="002908AA"/>
    <w:rsid w:val="002909B6"/>
    <w:rsid w:val="00293315"/>
    <w:rsid w:val="0029513A"/>
    <w:rsid w:val="00295858"/>
    <w:rsid w:val="00295867"/>
    <w:rsid w:val="00296398"/>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0BF0"/>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085D"/>
    <w:rsid w:val="002F3661"/>
    <w:rsid w:val="002F3A9A"/>
    <w:rsid w:val="002F3EAE"/>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2C0"/>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4DBC"/>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F17"/>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493"/>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03B"/>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006F"/>
    <w:rsid w:val="00521351"/>
    <w:rsid w:val="00521C19"/>
    <w:rsid w:val="00523149"/>
    <w:rsid w:val="005238D5"/>
    <w:rsid w:val="00523FF1"/>
    <w:rsid w:val="0052415C"/>
    <w:rsid w:val="005248E5"/>
    <w:rsid w:val="0052559B"/>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5C6C"/>
    <w:rsid w:val="00566308"/>
    <w:rsid w:val="005663A0"/>
    <w:rsid w:val="0056698F"/>
    <w:rsid w:val="00570D5B"/>
    <w:rsid w:val="00571727"/>
    <w:rsid w:val="0057237B"/>
    <w:rsid w:val="005728FA"/>
    <w:rsid w:val="00572ACA"/>
    <w:rsid w:val="005746B9"/>
    <w:rsid w:val="00574AF2"/>
    <w:rsid w:val="0057587E"/>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2A89"/>
    <w:rsid w:val="005B3AB0"/>
    <w:rsid w:val="005B3F13"/>
    <w:rsid w:val="005B3F84"/>
    <w:rsid w:val="005B465A"/>
    <w:rsid w:val="005B4A80"/>
    <w:rsid w:val="005B50C6"/>
    <w:rsid w:val="005B5337"/>
    <w:rsid w:val="005B5CAA"/>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3F84"/>
    <w:rsid w:val="0062546A"/>
    <w:rsid w:val="00626123"/>
    <w:rsid w:val="00626565"/>
    <w:rsid w:val="00627228"/>
    <w:rsid w:val="006273C7"/>
    <w:rsid w:val="00627A2E"/>
    <w:rsid w:val="0063006D"/>
    <w:rsid w:val="00630AA6"/>
    <w:rsid w:val="00632088"/>
    <w:rsid w:val="00632BC2"/>
    <w:rsid w:val="006423C0"/>
    <w:rsid w:val="006437FF"/>
    <w:rsid w:val="00643CDE"/>
    <w:rsid w:val="00644F94"/>
    <w:rsid w:val="006474AB"/>
    <w:rsid w:val="00650DF4"/>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43D"/>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2E85"/>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35F0"/>
    <w:rsid w:val="006F37E9"/>
    <w:rsid w:val="006F4261"/>
    <w:rsid w:val="006F43AE"/>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071"/>
    <w:rsid w:val="007258BA"/>
    <w:rsid w:val="00725ABE"/>
    <w:rsid w:val="00726174"/>
    <w:rsid w:val="007303A5"/>
    <w:rsid w:val="00730938"/>
    <w:rsid w:val="00730B98"/>
    <w:rsid w:val="0073176C"/>
    <w:rsid w:val="007317B6"/>
    <w:rsid w:val="00731E59"/>
    <w:rsid w:val="00732063"/>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A67"/>
    <w:rsid w:val="00753497"/>
    <w:rsid w:val="00753872"/>
    <w:rsid w:val="0075466A"/>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6B32"/>
    <w:rsid w:val="007771C5"/>
    <w:rsid w:val="00780173"/>
    <w:rsid w:val="00781F37"/>
    <w:rsid w:val="007839B3"/>
    <w:rsid w:val="00787E86"/>
    <w:rsid w:val="007922BE"/>
    <w:rsid w:val="007927AE"/>
    <w:rsid w:val="00794459"/>
    <w:rsid w:val="00794C70"/>
    <w:rsid w:val="00796145"/>
    <w:rsid w:val="007963CB"/>
    <w:rsid w:val="007963FC"/>
    <w:rsid w:val="00796F78"/>
    <w:rsid w:val="00797E30"/>
    <w:rsid w:val="007A0C76"/>
    <w:rsid w:val="007A3833"/>
    <w:rsid w:val="007A3A1F"/>
    <w:rsid w:val="007A3E95"/>
    <w:rsid w:val="007A3FBF"/>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1A1"/>
    <w:rsid w:val="007E194C"/>
    <w:rsid w:val="007E1D4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570"/>
    <w:rsid w:val="008543FB"/>
    <w:rsid w:val="00854D8B"/>
    <w:rsid w:val="00855806"/>
    <w:rsid w:val="008559DC"/>
    <w:rsid w:val="00855DE0"/>
    <w:rsid w:val="00855ECE"/>
    <w:rsid w:val="0085607B"/>
    <w:rsid w:val="00856E68"/>
    <w:rsid w:val="00860B5B"/>
    <w:rsid w:val="00860B9E"/>
    <w:rsid w:val="00860C5A"/>
    <w:rsid w:val="00861DC5"/>
    <w:rsid w:val="008623E1"/>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061F"/>
    <w:rsid w:val="009428A3"/>
    <w:rsid w:val="00942EDF"/>
    <w:rsid w:val="009440B4"/>
    <w:rsid w:val="0094458E"/>
    <w:rsid w:val="00946640"/>
    <w:rsid w:val="009526FA"/>
    <w:rsid w:val="009560B9"/>
    <w:rsid w:val="009572CC"/>
    <w:rsid w:val="009600F6"/>
    <w:rsid w:val="00960EC7"/>
    <w:rsid w:val="00963BEA"/>
    <w:rsid w:val="00965E18"/>
    <w:rsid w:val="00966AAB"/>
    <w:rsid w:val="00966D14"/>
    <w:rsid w:val="009701A1"/>
    <w:rsid w:val="00970363"/>
    <w:rsid w:val="00970B2A"/>
    <w:rsid w:val="009714B3"/>
    <w:rsid w:val="00972CF6"/>
    <w:rsid w:val="00974C9E"/>
    <w:rsid w:val="00975DEA"/>
    <w:rsid w:val="009767FB"/>
    <w:rsid w:val="009768AC"/>
    <w:rsid w:val="009768E6"/>
    <w:rsid w:val="00976D33"/>
    <w:rsid w:val="00981E8E"/>
    <w:rsid w:val="00981F5D"/>
    <w:rsid w:val="00983A2F"/>
    <w:rsid w:val="009843FC"/>
    <w:rsid w:val="009849E9"/>
    <w:rsid w:val="00986D52"/>
    <w:rsid w:val="0099164D"/>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54D7"/>
    <w:rsid w:val="009D7D6D"/>
    <w:rsid w:val="009E2B08"/>
    <w:rsid w:val="009E4C9B"/>
    <w:rsid w:val="009E79F0"/>
    <w:rsid w:val="009F04AD"/>
    <w:rsid w:val="009F1969"/>
    <w:rsid w:val="009F39E6"/>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41819"/>
    <w:rsid w:val="00A41B0C"/>
    <w:rsid w:val="00A43CF9"/>
    <w:rsid w:val="00A45876"/>
    <w:rsid w:val="00A462E1"/>
    <w:rsid w:val="00A471EA"/>
    <w:rsid w:val="00A47D95"/>
    <w:rsid w:val="00A47EE4"/>
    <w:rsid w:val="00A50CE3"/>
    <w:rsid w:val="00A510C0"/>
    <w:rsid w:val="00A51AB9"/>
    <w:rsid w:val="00A5363C"/>
    <w:rsid w:val="00A53974"/>
    <w:rsid w:val="00A549FA"/>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4DC"/>
    <w:rsid w:val="00A74806"/>
    <w:rsid w:val="00A7582B"/>
    <w:rsid w:val="00A770F5"/>
    <w:rsid w:val="00A77B6D"/>
    <w:rsid w:val="00A80BAE"/>
    <w:rsid w:val="00A81907"/>
    <w:rsid w:val="00A82014"/>
    <w:rsid w:val="00A821AE"/>
    <w:rsid w:val="00A8419E"/>
    <w:rsid w:val="00A8601C"/>
    <w:rsid w:val="00A874D1"/>
    <w:rsid w:val="00A875FA"/>
    <w:rsid w:val="00A91155"/>
    <w:rsid w:val="00A92C6B"/>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1E46"/>
    <w:rsid w:val="00AB2298"/>
    <w:rsid w:val="00AB2841"/>
    <w:rsid w:val="00AB2EE2"/>
    <w:rsid w:val="00AB4626"/>
    <w:rsid w:val="00AB5A85"/>
    <w:rsid w:val="00AC23B9"/>
    <w:rsid w:val="00AC25B4"/>
    <w:rsid w:val="00AC49AD"/>
    <w:rsid w:val="00AC55E3"/>
    <w:rsid w:val="00AC659A"/>
    <w:rsid w:val="00AD0287"/>
    <w:rsid w:val="00AD09FA"/>
    <w:rsid w:val="00AD14B2"/>
    <w:rsid w:val="00AD213A"/>
    <w:rsid w:val="00AD3796"/>
    <w:rsid w:val="00AD4207"/>
    <w:rsid w:val="00AE0990"/>
    <w:rsid w:val="00AE12FE"/>
    <w:rsid w:val="00AE188F"/>
    <w:rsid w:val="00AE1A2E"/>
    <w:rsid w:val="00AE2387"/>
    <w:rsid w:val="00AE2D75"/>
    <w:rsid w:val="00AE2EC3"/>
    <w:rsid w:val="00AE52AF"/>
    <w:rsid w:val="00AE53DA"/>
    <w:rsid w:val="00AE5912"/>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52C"/>
    <w:rsid w:val="00B318C2"/>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639C"/>
    <w:rsid w:val="00B46609"/>
    <w:rsid w:val="00B46C58"/>
    <w:rsid w:val="00B473A7"/>
    <w:rsid w:val="00B4759A"/>
    <w:rsid w:val="00B50189"/>
    <w:rsid w:val="00B503CE"/>
    <w:rsid w:val="00B52CF1"/>
    <w:rsid w:val="00B52DA9"/>
    <w:rsid w:val="00B53862"/>
    <w:rsid w:val="00B53CAE"/>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2812"/>
    <w:rsid w:val="00B73A94"/>
    <w:rsid w:val="00B74A52"/>
    <w:rsid w:val="00B74AE4"/>
    <w:rsid w:val="00B74D4F"/>
    <w:rsid w:val="00B77485"/>
    <w:rsid w:val="00B7787C"/>
    <w:rsid w:val="00B80E37"/>
    <w:rsid w:val="00B8155C"/>
    <w:rsid w:val="00B85EAE"/>
    <w:rsid w:val="00B86319"/>
    <w:rsid w:val="00B86D50"/>
    <w:rsid w:val="00B9031F"/>
    <w:rsid w:val="00B918C6"/>
    <w:rsid w:val="00B91AD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6E55"/>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3FD7"/>
    <w:rsid w:val="00C54F6A"/>
    <w:rsid w:val="00C57E5B"/>
    <w:rsid w:val="00C604CB"/>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1318"/>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650D"/>
    <w:rsid w:val="00C96C52"/>
    <w:rsid w:val="00CA0164"/>
    <w:rsid w:val="00CA2014"/>
    <w:rsid w:val="00CA32AE"/>
    <w:rsid w:val="00CA4E1A"/>
    <w:rsid w:val="00CA5A78"/>
    <w:rsid w:val="00CA5C99"/>
    <w:rsid w:val="00CA621B"/>
    <w:rsid w:val="00CA65AC"/>
    <w:rsid w:val="00CA726B"/>
    <w:rsid w:val="00CB0355"/>
    <w:rsid w:val="00CB17DD"/>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45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50E5"/>
    <w:rsid w:val="00D16610"/>
    <w:rsid w:val="00D17062"/>
    <w:rsid w:val="00D171E6"/>
    <w:rsid w:val="00D20C3F"/>
    <w:rsid w:val="00D21BE3"/>
    <w:rsid w:val="00D21DC4"/>
    <w:rsid w:val="00D22B90"/>
    <w:rsid w:val="00D24C44"/>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101"/>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5FB3"/>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6C3"/>
    <w:rsid w:val="00EB6CD4"/>
    <w:rsid w:val="00EC09AC"/>
    <w:rsid w:val="00EC0B0B"/>
    <w:rsid w:val="00EC1320"/>
    <w:rsid w:val="00EC14BF"/>
    <w:rsid w:val="00EC2076"/>
    <w:rsid w:val="00EC32B9"/>
    <w:rsid w:val="00EC43A0"/>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50672"/>
    <w:rsid w:val="00F52E2B"/>
    <w:rsid w:val="00F5312D"/>
    <w:rsid w:val="00F5384B"/>
    <w:rsid w:val="00F55627"/>
    <w:rsid w:val="00F56EB8"/>
    <w:rsid w:val="00F57AE6"/>
    <w:rsid w:val="00F60507"/>
    <w:rsid w:val="00F6065D"/>
    <w:rsid w:val="00F62FD0"/>
    <w:rsid w:val="00F63B6A"/>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E3A"/>
    <w:rsid w:val="00F83BB4"/>
    <w:rsid w:val="00F84FF8"/>
    <w:rsid w:val="00F8517D"/>
    <w:rsid w:val="00F90665"/>
    <w:rsid w:val="00F9169E"/>
    <w:rsid w:val="00F91B54"/>
    <w:rsid w:val="00F9281F"/>
    <w:rsid w:val="00F92A0D"/>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5B47"/>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3DE"/>
    <w:rsid w:val="00FD6658"/>
    <w:rsid w:val="00FD66DC"/>
    <w:rsid w:val="00FE1047"/>
    <w:rsid w:val="00FE1AFA"/>
    <w:rsid w:val="00FE2E17"/>
    <w:rsid w:val="00FE4DC1"/>
    <w:rsid w:val="00FE5477"/>
    <w:rsid w:val="00FE6F1B"/>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232616771">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08DF7B6C-28E1-4D17-B45D-6A2F759C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6507</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On-Site Services: made-to-measure for high availability</vt:lpstr>
      <vt:lpstr>Maßanzug für hohe Verfügbarkeit</vt:lpstr>
    </vt:vector>
  </TitlesOfParts>
  <Company>Klug</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Services: made-to-measure for high availability</dc:title>
  <dc:subject/>
  <dc:creator>Tahedl Alexander</dc:creator>
  <cp:keywords>On-Site Services: made-to-measure for high availability</cp:keywords>
  <dc:description/>
  <cp:lastModifiedBy>Tahedl Alexander</cp:lastModifiedBy>
  <cp:revision>5</cp:revision>
  <cp:lastPrinted>2021-08-30T09:42:00Z</cp:lastPrinted>
  <dcterms:created xsi:type="dcterms:W3CDTF">2023-01-10T18:30:00Z</dcterms:created>
  <dcterms:modified xsi:type="dcterms:W3CDTF">2023-01-23T12:32:00Z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