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AB" w:rsidRDefault="002153AB" w:rsidP="00660132">
      <w:pPr>
        <w:spacing w:line="360" w:lineRule="auto"/>
        <w:ind w:left="0" w:right="1693"/>
        <w:jc w:val="left"/>
        <w:rPr>
          <w:rStyle w:val="Hyperlink"/>
          <w:b/>
          <w:color w:val="auto"/>
          <w:sz w:val="18"/>
          <w:szCs w:val="18"/>
          <w:u w:val="none"/>
        </w:rPr>
      </w:pPr>
    </w:p>
    <w:p w:rsidR="000004D5" w:rsidRPr="00D203F5" w:rsidRDefault="000004D5" w:rsidP="00660132">
      <w:pPr>
        <w:spacing w:line="360" w:lineRule="auto"/>
        <w:ind w:left="0" w:right="1693"/>
        <w:jc w:val="left"/>
        <w:rPr>
          <w:rStyle w:val="Hyperlink"/>
          <w:b/>
          <w:color w:val="auto"/>
          <w:sz w:val="18"/>
          <w:szCs w:val="18"/>
          <w:u w:val="none"/>
        </w:rPr>
      </w:pPr>
    </w:p>
    <w:p w:rsidR="00132412" w:rsidRPr="00D203F5" w:rsidRDefault="00132412" w:rsidP="00660132">
      <w:pPr>
        <w:spacing w:line="360" w:lineRule="auto"/>
        <w:ind w:left="0" w:right="1693"/>
        <w:jc w:val="left"/>
        <w:rPr>
          <w:rStyle w:val="Hyperlink"/>
          <w:b/>
          <w:color w:val="auto"/>
          <w:sz w:val="18"/>
          <w:szCs w:val="18"/>
          <w:u w:val="none"/>
        </w:rPr>
      </w:pPr>
    </w:p>
    <w:p w:rsidR="00D50E9C" w:rsidRPr="002F047B" w:rsidRDefault="0038399A" w:rsidP="00660132">
      <w:pPr>
        <w:spacing w:line="360" w:lineRule="auto"/>
        <w:ind w:left="0" w:right="1693"/>
        <w:jc w:val="left"/>
        <w:rPr>
          <w:rStyle w:val="Hyperlink"/>
          <w:b/>
          <w:color w:val="auto"/>
          <w:sz w:val="28"/>
          <w:szCs w:val="28"/>
          <w:u w:val="none"/>
          <w:lang w:val="fr-FR"/>
        </w:rPr>
      </w:pPr>
      <w:r w:rsidRPr="002F047B">
        <w:rPr>
          <w:rStyle w:val="Hyperlink"/>
          <w:b/>
          <w:color w:val="auto"/>
          <w:sz w:val="28"/>
          <w:szCs w:val="28"/>
          <w:u w:val="none"/>
          <w:lang w:val="fr-FR"/>
        </w:rPr>
        <w:t>48 apprentis commencent leur carrière dans l'intralogistique</w:t>
      </w:r>
    </w:p>
    <w:p w:rsidR="00AF0F9B" w:rsidRPr="002F047B" w:rsidRDefault="00AF0F9B" w:rsidP="00660132">
      <w:pPr>
        <w:spacing w:line="360" w:lineRule="auto"/>
        <w:ind w:left="0" w:right="1693"/>
        <w:jc w:val="left"/>
        <w:rPr>
          <w:rStyle w:val="Hyperlink"/>
          <w:b/>
          <w:color w:val="auto"/>
          <w:szCs w:val="20"/>
          <w:u w:val="none"/>
          <w:lang w:val="fr-FR"/>
        </w:rPr>
      </w:pPr>
    </w:p>
    <w:p w:rsidR="00AF0F9B" w:rsidRPr="002F047B" w:rsidRDefault="00725FE7" w:rsidP="00AF0F9B">
      <w:pPr>
        <w:pStyle w:val="Listenabsatz"/>
        <w:numPr>
          <w:ilvl w:val="0"/>
          <w:numId w:val="17"/>
        </w:numPr>
        <w:spacing w:line="360" w:lineRule="auto"/>
        <w:ind w:right="1693"/>
        <w:jc w:val="left"/>
        <w:rPr>
          <w:rStyle w:val="Hyperlink"/>
          <w:b/>
          <w:color w:val="auto"/>
          <w:sz w:val="24"/>
          <w:szCs w:val="24"/>
          <w:u w:val="none"/>
          <w:lang w:val="fr-FR"/>
        </w:rPr>
      </w:pPr>
      <w:r w:rsidRPr="002F047B">
        <w:rPr>
          <w:rStyle w:val="Hyperlink"/>
          <w:b/>
          <w:color w:val="auto"/>
          <w:sz w:val="24"/>
          <w:szCs w:val="24"/>
          <w:u w:val="none"/>
          <w:lang w:val="fr-FR"/>
        </w:rPr>
        <w:t>En total, 177 apprentis suivent leur formation à huit métiers chez TGW à Marchtrenk et Wels</w:t>
      </w:r>
    </w:p>
    <w:p w:rsidR="002F047B" w:rsidRDefault="002F047B" w:rsidP="002F047B">
      <w:pPr>
        <w:pStyle w:val="Listenabsatz"/>
        <w:numPr>
          <w:ilvl w:val="0"/>
          <w:numId w:val="17"/>
        </w:numPr>
        <w:spacing w:line="360" w:lineRule="auto"/>
        <w:ind w:right="1693"/>
        <w:jc w:val="left"/>
        <w:rPr>
          <w:rStyle w:val="Hyperlink"/>
          <w:b/>
          <w:color w:val="auto"/>
          <w:sz w:val="24"/>
          <w:szCs w:val="24"/>
          <w:u w:val="none"/>
          <w:lang w:val="fr-FR"/>
        </w:rPr>
      </w:pPr>
      <w:r w:rsidRPr="002F047B">
        <w:rPr>
          <w:rStyle w:val="Hyperlink"/>
          <w:b/>
          <w:color w:val="auto"/>
          <w:sz w:val="24"/>
          <w:szCs w:val="24"/>
          <w:u w:val="none"/>
          <w:lang w:val="fr-FR"/>
        </w:rPr>
        <w:t>La formation (continue) professionnelle et personnelle au centre</w:t>
      </w:r>
    </w:p>
    <w:p w:rsidR="002153AB" w:rsidRPr="002F047B" w:rsidRDefault="00144C18" w:rsidP="002F047B">
      <w:pPr>
        <w:pStyle w:val="Listenabsatz"/>
        <w:numPr>
          <w:ilvl w:val="0"/>
          <w:numId w:val="17"/>
        </w:numPr>
        <w:spacing w:line="360" w:lineRule="auto"/>
        <w:ind w:right="1693"/>
        <w:jc w:val="left"/>
        <w:rPr>
          <w:rStyle w:val="Hyperlink"/>
          <w:b/>
          <w:color w:val="auto"/>
          <w:sz w:val="24"/>
          <w:szCs w:val="24"/>
          <w:u w:val="none"/>
          <w:lang w:val="fr-FR"/>
        </w:rPr>
      </w:pPr>
      <w:r w:rsidRPr="002F047B">
        <w:rPr>
          <w:rStyle w:val="Hyperlink"/>
          <w:b/>
          <w:color w:val="auto"/>
          <w:sz w:val="24"/>
          <w:szCs w:val="24"/>
          <w:u w:val="none"/>
          <w:lang w:val="fr-FR"/>
        </w:rPr>
        <w:t xml:space="preserve">Un environnement stable avec de </w:t>
      </w:r>
      <w:r w:rsidR="002F047B" w:rsidRPr="002F047B">
        <w:rPr>
          <w:rStyle w:val="Hyperlink"/>
          <w:b/>
          <w:color w:val="auto"/>
          <w:sz w:val="24"/>
          <w:szCs w:val="24"/>
          <w:u w:val="none"/>
          <w:lang w:val="fr-FR"/>
        </w:rPr>
        <w:t>diverses possibilités</w:t>
      </w:r>
      <w:r w:rsidRPr="002F047B">
        <w:rPr>
          <w:rStyle w:val="Hyperlink"/>
          <w:b/>
          <w:color w:val="auto"/>
          <w:sz w:val="24"/>
          <w:szCs w:val="24"/>
          <w:u w:val="none"/>
          <w:lang w:val="fr-FR"/>
        </w:rPr>
        <w:t xml:space="preserve"> de progression</w:t>
      </w:r>
    </w:p>
    <w:p w:rsidR="00AF0F9B" w:rsidRPr="002F047B" w:rsidRDefault="00AF0F9B" w:rsidP="00AF0F9B">
      <w:pPr>
        <w:spacing w:line="360" w:lineRule="auto"/>
        <w:ind w:left="0" w:right="1693"/>
        <w:jc w:val="left"/>
        <w:rPr>
          <w:rStyle w:val="Hyperlink"/>
          <w:b/>
          <w:color w:val="auto"/>
          <w:szCs w:val="20"/>
          <w:u w:val="none"/>
          <w:lang w:val="fr-FR"/>
        </w:rPr>
      </w:pPr>
    </w:p>
    <w:p w:rsidR="007941DE" w:rsidRPr="002F047B" w:rsidRDefault="00AF0F9B" w:rsidP="00AE535D">
      <w:pPr>
        <w:spacing w:line="360" w:lineRule="auto"/>
        <w:ind w:left="0" w:right="1695"/>
        <w:rPr>
          <w:rStyle w:val="Hyperlink"/>
          <w:b/>
          <w:color w:val="auto"/>
          <w:u w:val="none"/>
          <w:lang w:val="fr-FR"/>
        </w:rPr>
      </w:pPr>
      <w:r w:rsidRPr="002F047B">
        <w:rPr>
          <w:rStyle w:val="Hyperlink"/>
          <w:b/>
          <w:color w:val="auto"/>
          <w:szCs w:val="20"/>
          <w:u w:val="none"/>
          <w:lang w:val="fr-FR"/>
        </w:rPr>
        <w:t xml:space="preserve">(Marchtrenk, le </w:t>
      </w:r>
      <w:r w:rsidR="00B20FF6">
        <w:rPr>
          <w:rStyle w:val="Hyperlink"/>
          <w:b/>
          <w:color w:val="auto"/>
          <w:szCs w:val="20"/>
          <w:u w:val="none"/>
          <w:lang w:val="fr-FR"/>
        </w:rPr>
        <w:t>12</w:t>
      </w:r>
      <w:r w:rsidRPr="002F047B">
        <w:rPr>
          <w:rStyle w:val="Hyperlink"/>
          <w:b/>
          <w:color w:val="auto"/>
          <w:szCs w:val="20"/>
          <w:u w:val="none"/>
          <w:lang w:val="fr-FR"/>
        </w:rPr>
        <w:t xml:space="preserve"> octobre 2021) La formation (continue) des plus de 3 800 collaborateurs répartis dans le monde entier joue un rôle central chez TGW. Actuellement, 177 jeunes sont en apprentissage chez l'entreprise technologique de Haute-Autriche, dont 48 ont commencé leur formation cet automne. </w:t>
      </w:r>
      <w:r w:rsidRPr="002F047B">
        <w:rPr>
          <w:rStyle w:val="Hyperlink"/>
          <w:b/>
          <w:color w:val="auto"/>
          <w:u w:val="none"/>
          <w:lang w:val="fr-FR"/>
        </w:rPr>
        <w:t xml:space="preserve">TGW leur offre de </w:t>
      </w:r>
      <w:r w:rsidR="002F047B" w:rsidRPr="002F047B">
        <w:rPr>
          <w:rStyle w:val="Hyperlink"/>
          <w:b/>
          <w:color w:val="auto"/>
          <w:u w:val="none"/>
          <w:lang w:val="fr-FR"/>
        </w:rPr>
        <w:t>diverses possibilités</w:t>
      </w:r>
      <w:r w:rsidRPr="002F047B">
        <w:rPr>
          <w:rStyle w:val="Hyperlink"/>
          <w:b/>
          <w:color w:val="auto"/>
          <w:u w:val="none"/>
          <w:lang w:val="fr-FR"/>
        </w:rPr>
        <w:t xml:space="preserve"> de progression, un environnement stable et des emplois durables dans un secteur innovant.</w:t>
      </w:r>
    </w:p>
    <w:p w:rsidR="00C53C6C" w:rsidRPr="002F047B" w:rsidRDefault="00C53C6C" w:rsidP="00151FD8">
      <w:pPr>
        <w:spacing w:line="360" w:lineRule="auto"/>
        <w:ind w:left="0" w:right="1695"/>
        <w:rPr>
          <w:rStyle w:val="Hyperlink"/>
          <w:color w:val="auto"/>
          <w:u w:val="none"/>
          <w:lang w:val="fr-FR"/>
        </w:rPr>
      </w:pPr>
    </w:p>
    <w:p w:rsidR="00144C18" w:rsidRPr="002F047B" w:rsidRDefault="00E10852" w:rsidP="00E10852">
      <w:pPr>
        <w:spacing w:line="360" w:lineRule="auto"/>
        <w:ind w:left="0" w:right="1693"/>
        <w:rPr>
          <w:rStyle w:val="Hyperlink"/>
          <w:color w:val="auto"/>
          <w:u w:val="none"/>
          <w:lang w:val="fr-FR"/>
        </w:rPr>
      </w:pPr>
      <w:r w:rsidRPr="002F047B">
        <w:rPr>
          <w:rStyle w:val="Hyperlink"/>
          <w:color w:val="auto"/>
          <w:szCs w:val="20"/>
          <w:u w:val="none"/>
          <w:lang w:val="fr-FR"/>
        </w:rPr>
        <w:t xml:space="preserve">TGW forme des spécialistes de développement d'applications, de construction, d'électrotechnique, de logistique d'entreprise, de techniques commerciales, de mécatronique (l'accent étant mis sur l'automatisation et l'ingénierie de fabrication) et de technologie des métaux. </w:t>
      </w:r>
      <w:r w:rsidRPr="002F047B">
        <w:rPr>
          <w:rStyle w:val="Hyperlink"/>
          <w:color w:val="auto"/>
          <w:u w:val="none"/>
          <w:lang w:val="fr-FR"/>
        </w:rPr>
        <w:t>Les jeunes spécialistes travaillent dans les départements spécialisés différents selon le principe de rotation et apprennent à connaitre les différents aspects du métier.</w:t>
      </w:r>
    </w:p>
    <w:p w:rsidR="00B108CA" w:rsidRPr="002F047B" w:rsidRDefault="00B108CA" w:rsidP="00E10852">
      <w:pPr>
        <w:spacing w:line="360" w:lineRule="auto"/>
        <w:ind w:left="0" w:right="1693"/>
        <w:rPr>
          <w:rStyle w:val="Hyperlink"/>
          <w:color w:val="auto"/>
          <w:u w:val="none"/>
          <w:lang w:val="fr-FR"/>
        </w:rPr>
      </w:pPr>
    </w:p>
    <w:p w:rsidR="00971A41" w:rsidRPr="002F047B" w:rsidRDefault="00586C6C" w:rsidP="00E10852">
      <w:pPr>
        <w:spacing w:line="360" w:lineRule="auto"/>
        <w:ind w:left="0" w:right="1693"/>
        <w:rPr>
          <w:rStyle w:val="Hyperlink"/>
          <w:color w:val="auto"/>
          <w:u w:val="none"/>
          <w:lang w:val="fr-FR"/>
        </w:rPr>
      </w:pPr>
      <w:r w:rsidRPr="002F047B">
        <w:rPr>
          <w:rStyle w:val="Hyperlink"/>
          <w:color w:val="auto"/>
          <w:u w:val="none"/>
          <w:lang w:val="fr-FR"/>
        </w:rPr>
        <w:t>Dans l'atelier d'apprentissage moderne, ils sont accompagnés par une équipe d'instructeurs expérimentés et peuvent ainsi acquérir de l'expérience. De plus, les apprentis majeurs peuvent acquérir une expérience professionnelle sur le terrain dans des projets de nos clients dans toute l'Europe.</w:t>
      </w:r>
    </w:p>
    <w:p w:rsidR="009108CA" w:rsidRPr="002F047B" w:rsidRDefault="009108CA" w:rsidP="00E10852">
      <w:pPr>
        <w:spacing w:line="360" w:lineRule="auto"/>
        <w:ind w:left="0" w:right="1693"/>
        <w:rPr>
          <w:rStyle w:val="Hyperlink"/>
          <w:color w:val="auto"/>
          <w:u w:val="none"/>
          <w:lang w:val="fr-FR"/>
        </w:rPr>
      </w:pPr>
    </w:p>
    <w:p w:rsidR="00971A41" w:rsidRPr="002F047B" w:rsidRDefault="001E153A" w:rsidP="00E10852">
      <w:pPr>
        <w:spacing w:line="360" w:lineRule="auto"/>
        <w:ind w:left="0" w:right="1693"/>
        <w:rPr>
          <w:rStyle w:val="Hyperlink"/>
          <w:b/>
          <w:color w:val="auto"/>
          <w:u w:val="none"/>
          <w:lang w:val="fr-FR"/>
        </w:rPr>
      </w:pPr>
      <w:r w:rsidRPr="002F047B">
        <w:rPr>
          <w:rStyle w:val="Hyperlink"/>
          <w:b/>
          <w:color w:val="auto"/>
          <w:u w:val="none"/>
          <w:lang w:val="fr-FR"/>
        </w:rPr>
        <w:t>Le respect et l'estime mutuels</w:t>
      </w:r>
    </w:p>
    <w:p w:rsidR="00971A41" w:rsidRPr="002F047B" w:rsidRDefault="00971A41" w:rsidP="00971A41">
      <w:pPr>
        <w:spacing w:line="360" w:lineRule="auto"/>
        <w:ind w:left="0" w:right="1695"/>
        <w:rPr>
          <w:rStyle w:val="Hyperlink"/>
          <w:color w:val="auto"/>
          <w:u w:val="none"/>
          <w:lang w:val="fr-FR"/>
        </w:rPr>
      </w:pPr>
    </w:p>
    <w:p w:rsidR="00835850" w:rsidRDefault="00A935D8" w:rsidP="00AE3AF2">
      <w:pPr>
        <w:spacing w:line="360" w:lineRule="auto"/>
        <w:ind w:left="0" w:right="1693"/>
        <w:rPr>
          <w:rStyle w:val="Hyperlink"/>
          <w:color w:val="auto"/>
          <w:u w:val="none"/>
          <w:lang w:val="fr-FR"/>
        </w:rPr>
      </w:pPr>
      <w:r w:rsidRPr="002F047B">
        <w:rPr>
          <w:rStyle w:val="Hyperlink"/>
          <w:color w:val="auto"/>
          <w:u w:val="none"/>
          <w:lang w:val="fr-FR"/>
        </w:rPr>
        <w:t xml:space="preserve">Un atelier de 2 jours au début de l'apprentissage permet aux apprentis et aux instructeurs d'apprendre à se connaître. Ensemble, ils posent la base de la coopération fructueuse. « Nous sommes exigeants et encourageants, renforçons les atouts individuels et offrons </w:t>
      </w:r>
      <w:r w:rsidRPr="002F047B">
        <w:rPr>
          <w:rStyle w:val="Hyperlink"/>
          <w:color w:val="auto"/>
          <w:u w:val="none"/>
          <w:lang w:val="fr-FR"/>
        </w:rPr>
        <w:lastRenderedPageBreak/>
        <w:t xml:space="preserve">de </w:t>
      </w:r>
      <w:r w:rsidR="002F047B" w:rsidRPr="002F047B">
        <w:rPr>
          <w:rStyle w:val="Hyperlink"/>
          <w:color w:val="auto"/>
          <w:u w:val="none"/>
          <w:lang w:val="fr-FR"/>
        </w:rPr>
        <w:t>diverses possibilités</w:t>
      </w:r>
      <w:r w:rsidRPr="002F047B">
        <w:rPr>
          <w:rStyle w:val="Hyperlink"/>
          <w:color w:val="auto"/>
          <w:u w:val="none"/>
          <w:lang w:val="fr-FR"/>
        </w:rPr>
        <w:t xml:space="preserve"> de progression, conformément à notre philosophie 'Se concentrer sur l'humain – appendre et s'épanouir' », souligne Harald Schröpf, CEO chez TGW Logistics Group. « Les perspectives d'avenir après l'apprentissage sont excellentes, ce qui est montré par le fait que beaucoup d'anciens apprentis sont maintenant des cadres chez TGW. »</w:t>
      </w:r>
    </w:p>
    <w:p w:rsidR="002F047B" w:rsidRPr="002F047B" w:rsidRDefault="002F047B" w:rsidP="00AE3AF2">
      <w:pPr>
        <w:spacing w:line="360" w:lineRule="auto"/>
        <w:ind w:left="0" w:right="1693"/>
        <w:rPr>
          <w:rStyle w:val="Hyperlink"/>
          <w:color w:val="auto"/>
          <w:u w:val="none"/>
          <w:lang w:val="fr-FR"/>
        </w:rPr>
      </w:pPr>
    </w:p>
    <w:p w:rsidR="00E10852" w:rsidRPr="002F047B" w:rsidRDefault="00144C18" w:rsidP="00E10852">
      <w:pPr>
        <w:spacing w:line="360" w:lineRule="auto"/>
        <w:ind w:left="0" w:right="1693"/>
        <w:rPr>
          <w:rStyle w:val="Hyperlink"/>
          <w:b/>
          <w:color w:val="auto"/>
          <w:szCs w:val="20"/>
          <w:u w:val="none"/>
          <w:lang w:val="fr-FR"/>
        </w:rPr>
      </w:pPr>
      <w:r w:rsidRPr="002F047B">
        <w:rPr>
          <w:rStyle w:val="Hyperlink"/>
          <w:b/>
          <w:color w:val="auto"/>
          <w:szCs w:val="20"/>
          <w:u w:val="none"/>
          <w:lang w:val="fr-FR"/>
        </w:rPr>
        <w:t>Développement personnel</w:t>
      </w:r>
    </w:p>
    <w:p w:rsidR="00AE3AF2" w:rsidRPr="002F047B" w:rsidRDefault="00AE3AF2" w:rsidP="009108CA">
      <w:pPr>
        <w:spacing w:line="360" w:lineRule="auto"/>
        <w:ind w:left="0" w:right="1693"/>
        <w:rPr>
          <w:rStyle w:val="Hyperlink"/>
          <w:color w:val="auto"/>
          <w:u w:val="none"/>
          <w:lang w:val="fr-FR"/>
        </w:rPr>
      </w:pPr>
    </w:p>
    <w:p w:rsidR="009108CA" w:rsidRPr="002F047B" w:rsidRDefault="00721671" w:rsidP="009108CA">
      <w:pPr>
        <w:spacing w:line="360" w:lineRule="auto"/>
        <w:ind w:left="0" w:right="1693"/>
        <w:rPr>
          <w:rStyle w:val="Hyperlink"/>
          <w:color w:val="auto"/>
          <w:u w:val="none"/>
          <w:lang w:val="fr-FR"/>
        </w:rPr>
      </w:pPr>
      <w:r w:rsidRPr="002F047B">
        <w:rPr>
          <w:rStyle w:val="Hyperlink"/>
          <w:color w:val="auto"/>
          <w:u w:val="none"/>
          <w:lang w:val="fr-FR"/>
        </w:rPr>
        <w:t>En plus de la formation dans les départements spécialisés, TGW offre de diverses opportunités de formation continue sociale : des cours de langue, le développement personnel et même des conseils pour le travail ergonomique et une alimentation saine. Il y a des primes de performance mensuelles pour récompenser une bonne performance.</w:t>
      </w:r>
    </w:p>
    <w:p w:rsidR="00994A1E" w:rsidRPr="002F047B" w:rsidRDefault="00994A1E" w:rsidP="00A84B5B">
      <w:pPr>
        <w:spacing w:line="360" w:lineRule="auto"/>
        <w:ind w:left="0" w:right="1695"/>
        <w:rPr>
          <w:rStyle w:val="Hyperlink"/>
          <w:color w:val="auto"/>
          <w:u w:val="none"/>
          <w:lang w:val="fr-FR"/>
        </w:rPr>
      </w:pPr>
    </w:p>
    <w:p w:rsidR="00AA1A6A" w:rsidRPr="002F047B" w:rsidRDefault="00554EEF" w:rsidP="00A84B5B">
      <w:pPr>
        <w:spacing w:line="360" w:lineRule="auto"/>
        <w:ind w:left="0" w:right="1695"/>
        <w:rPr>
          <w:rStyle w:val="Hyperlink"/>
          <w:b/>
          <w:color w:val="auto"/>
          <w:u w:val="none"/>
          <w:lang w:val="fr-FR"/>
        </w:rPr>
      </w:pPr>
      <w:r w:rsidRPr="002F047B">
        <w:rPr>
          <w:rStyle w:val="Hyperlink"/>
          <w:b/>
          <w:color w:val="auto"/>
          <w:u w:val="none"/>
          <w:lang w:val="fr-FR"/>
        </w:rPr>
        <w:t>Environnement stable, employeur fiable</w:t>
      </w:r>
    </w:p>
    <w:p w:rsidR="00AA1A6A" w:rsidRPr="002F047B" w:rsidRDefault="00AA1A6A" w:rsidP="00A84B5B">
      <w:pPr>
        <w:spacing w:line="360" w:lineRule="auto"/>
        <w:ind w:left="0" w:right="1695"/>
        <w:rPr>
          <w:rStyle w:val="Hyperlink"/>
          <w:b/>
          <w:color w:val="auto"/>
          <w:u w:val="none"/>
          <w:lang w:val="fr-FR"/>
        </w:rPr>
      </w:pPr>
    </w:p>
    <w:p w:rsidR="00E10852" w:rsidRPr="002F047B" w:rsidRDefault="00E10852" w:rsidP="00A84B5B">
      <w:pPr>
        <w:spacing w:line="360" w:lineRule="auto"/>
        <w:ind w:left="0" w:right="1695"/>
        <w:rPr>
          <w:rStyle w:val="Hyperlink"/>
          <w:color w:val="auto"/>
          <w:u w:val="none"/>
          <w:lang w:val="fr-FR"/>
        </w:rPr>
      </w:pPr>
      <w:r w:rsidRPr="002F047B">
        <w:rPr>
          <w:rFonts w:cs="Arial"/>
          <w:szCs w:val="20"/>
          <w:lang w:val="fr-FR"/>
        </w:rPr>
        <w:t xml:space="preserve">En tant qu'entreprise appartenant à une fondation, TGW est un employeur stable. Le spécialiste de l'intralogistique ne doit pas être vendu, les deux tiers du bénéfice restent dans l'entreprise et sont investis – pour les collaborateurs, une infrastructure moderne ainsi que la recherche et le développement. En outre, </w:t>
      </w:r>
      <w:r w:rsidR="002F047B">
        <w:rPr>
          <w:rFonts w:cs="Arial"/>
          <w:szCs w:val="20"/>
          <w:lang w:val="fr-FR"/>
        </w:rPr>
        <w:t>a</w:t>
      </w:r>
      <w:r w:rsidRPr="002F047B">
        <w:rPr>
          <w:rFonts w:cs="Arial"/>
          <w:szCs w:val="20"/>
          <w:lang w:val="fr-FR"/>
        </w:rPr>
        <w:t xml:space="preserve">u moins dix pour cent du résultat de TGW sont reversés aux projets caritatifs </w:t>
      </w:r>
      <w:proofErr w:type="gramStart"/>
      <w:r w:rsidRPr="002F047B">
        <w:rPr>
          <w:rFonts w:cs="Arial"/>
          <w:szCs w:val="20"/>
          <w:lang w:val="fr-FR"/>
        </w:rPr>
        <w:t>de la fondation axés</w:t>
      </w:r>
      <w:proofErr w:type="gramEnd"/>
      <w:r w:rsidRPr="002F047B">
        <w:rPr>
          <w:rFonts w:cs="Arial"/>
          <w:szCs w:val="20"/>
          <w:lang w:val="fr-FR"/>
        </w:rPr>
        <w:t xml:space="preserve"> sur le développement holistique de la personnalité des enfants et des adolescents.</w:t>
      </w:r>
    </w:p>
    <w:p w:rsidR="00A84B5B" w:rsidRPr="002F047B" w:rsidRDefault="00A84B5B" w:rsidP="00A84B5B">
      <w:pPr>
        <w:spacing w:line="360" w:lineRule="auto"/>
        <w:ind w:left="0" w:right="1695"/>
        <w:rPr>
          <w:rStyle w:val="Hyperlink"/>
          <w:color w:val="auto"/>
          <w:u w:val="none"/>
          <w:lang w:val="fr-FR"/>
        </w:rPr>
      </w:pPr>
    </w:p>
    <w:p w:rsidR="00C15C6F" w:rsidRPr="002F047B" w:rsidRDefault="00C15C6F" w:rsidP="00A84B5B">
      <w:pPr>
        <w:spacing w:line="360" w:lineRule="auto"/>
        <w:ind w:left="0" w:right="1695"/>
        <w:rPr>
          <w:rStyle w:val="Hyperlink"/>
          <w:color w:val="auto"/>
          <w:u w:val="none"/>
          <w:lang w:val="fr-FR"/>
        </w:rPr>
      </w:pPr>
      <w:bookmarkStart w:id="0" w:name="_GoBack"/>
      <w:bookmarkEnd w:id="0"/>
    </w:p>
    <w:p w:rsidR="00C15C6F" w:rsidRPr="002F047B" w:rsidRDefault="00C15C6F" w:rsidP="00A84B5B">
      <w:pPr>
        <w:spacing w:line="360" w:lineRule="auto"/>
        <w:ind w:left="0" w:right="1695"/>
        <w:rPr>
          <w:rStyle w:val="Hyperlink"/>
          <w:color w:val="auto"/>
          <w:u w:val="none"/>
          <w:lang w:val="fr-FR"/>
        </w:rPr>
      </w:pPr>
    </w:p>
    <w:p w:rsidR="00C15C6F" w:rsidRPr="002F047B" w:rsidRDefault="00C15C6F" w:rsidP="00A84B5B">
      <w:pPr>
        <w:spacing w:line="360" w:lineRule="auto"/>
        <w:ind w:left="0" w:right="1695"/>
        <w:rPr>
          <w:rStyle w:val="Hyperlink"/>
          <w:color w:val="auto"/>
          <w:u w:val="none"/>
          <w:lang w:val="fr-FR"/>
        </w:rPr>
      </w:pPr>
    </w:p>
    <w:p w:rsidR="00C15C6F" w:rsidRPr="002F047B" w:rsidRDefault="00C15C6F" w:rsidP="00A84B5B">
      <w:pPr>
        <w:spacing w:line="360" w:lineRule="auto"/>
        <w:ind w:left="0" w:right="1695"/>
        <w:rPr>
          <w:rStyle w:val="Hyperlink"/>
          <w:color w:val="auto"/>
          <w:u w:val="none"/>
          <w:lang w:val="fr-FR"/>
        </w:rPr>
      </w:pPr>
    </w:p>
    <w:p w:rsidR="00A84B5B" w:rsidRPr="002F047B" w:rsidRDefault="00A84B5B" w:rsidP="00A84B5B">
      <w:pPr>
        <w:spacing w:line="360" w:lineRule="auto"/>
        <w:ind w:left="0" w:right="1695"/>
        <w:rPr>
          <w:rStyle w:val="Hyperlink"/>
          <w:color w:val="auto"/>
          <w:u w:val="none"/>
          <w:lang w:val="fr-FR"/>
        </w:rPr>
      </w:pPr>
    </w:p>
    <w:p w:rsidR="00C53C6C" w:rsidRPr="002F047B" w:rsidRDefault="00C53C6C" w:rsidP="00151FD8">
      <w:pPr>
        <w:spacing w:line="360" w:lineRule="auto"/>
        <w:ind w:left="0" w:right="1695"/>
        <w:rPr>
          <w:rStyle w:val="Hyperlink"/>
          <w:color w:val="auto"/>
          <w:u w:val="none"/>
          <w:lang w:val="fr-FR"/>
        </w:rPr>
      </w:pPr>
    </w:p>
    <w:p w:rsidR="00586C6C" w:rsidRPr="002F047B" w:rsidRDefault="00586C6C" w:rsidP="00151FD8">
      <w:pPr>
        <w:spacing w:line="360" w:lineRule="auto"/>
        <w:ind w:left="0" w:right="1695"/>
        <w:rPr>
          <w:rStyle w:val="Hyperlink"/>
          <w:color w:val="auto"/>
          <w:u w:val="none"/>
          <w:lang w:val="fr-FR"/>
        </w:rPr>
      </w:pPr>
    </w:p>
    <w:p w:rsidR="00D70F56" w:rsidRPr="002F047B" w:rsidRDefault="00D70F56" w:rsidP="00151FD8">
      <w:pPr>
        <w:spacing w:line="360" w:lineRule="auto"/>
        <w:ind w:left="0" w:right="1695"/>
        <w:rPr>
          <w:rStyle w:val="Hyperlink"/>
          <w:color w:val="auto"/>
          <w:u w:val="none"/>
          <w:lang w:val="fr-FR"/>
        </w:rPr>
      </w:pPr>
    </w:p>
    <w:p w:rsidR="00D70F56" w:rsidRPr="002F047B" w:rsidRDefault="00D70F56" w:rsidP="00151FD8">
      <w:pPr>
        <w:spacing w:line="360" w:lineRule="auto"/>
        <w:ind w:left="0" w:right="1695"/>
        <w:rPr>
          <w:rStyle w:val="Hyperlink"/>
          <w:color w:val="auto"/>
          <w:u w:val="none"/>
          <w:lang w:val="fr-FR"/>
        </w:rPr>
      </w:pPr>
    </w:p>
    <w:p w:rsidR="00F0458A" w:rsidRPr="002F047B" w:rsidRDefault="00F0458A" w:rsidP="00151FD8">
      <w:pPr>
        <w:spacing w:line="360" w:lineRule="auto"/>
        <w:ind w:left="0" w:right="1695"/>
        <w:rPr>
          <w:rStyle w:val="Hyperlink"/>
          <w:color w:val="auto"/>
          <w:u w:val="none"/>
          <w:lang w:val="fr-FR"/>
        </w:rPr>
      </w:pPr>
    </w:p>
    <w:p w:rsidR="00F0458A" w:rsidRPr="002F047B" w:rsidRDefault="00F0458A" w:rsidP="00151FD8">
      <w:pPr>
        <w:spacing w:line="360" w:lineRule="auto"/>
        <w:ind w:left="0" w:right="1695"/>
        <w:rPr>
          <w:rStyle w:val="Hyperlink"/>
          <w:color w:val="auto"/>
          <w:u w:val="none"/>
          <w:lang w:val="fr-FR"/>
        </w:rPr>
      </w:pPr>
    </w:p>
    <w:p w:rsidR="00453B39" w:rsidRPr="002F047B" w:rsidRDefault="00453B39" w:rsidP="00151FD8">
      <w:pPr>
        <w:spacing w:line="360" w:lineRule="auto"/>
        <w:ind w:left="0" w:right="1695"/>
        <w:rPr>
          <w:rStyle w:val="Hyperlink"/>
          <w:color w:val="auto"/>
          <w:u w:val="none"/>
          <w:lang w:val="fr-FR"/>
        </w:rPr>
      </w:pPr>
    </w:p>
    <w:p w:rsidR="00D47A9B" w:rsidRPr="002F047B" w:rsidRDefault="00D47A9B" w:rsidP="00151FD8">
      <w:pPr>
        <w:spacing w:line="360" w:lineRule="auto"/>
        <w:ind w:left="0" w:right="1695"/>
        <w:rPr>
          <w:rStyle w:val="Hyperlink"/>
          <w:color w:val="auto"/>
          <w:u w:val="none"/>
          <w:lang w:val="fr-FR"/>
        </w:rPr>
      </w:pPr>
    </w:p>
    <w:p w:rsidR="00F0458A" w:rsidRPr="002F047B" w:rsidRDefault="00F0458A" w:rsidP="00151FD8">
      <w:pPr>
        <w:spacing w:line="360" w:lineRule="auto"/>
        <w:ind w:left="0" w:right="1695"/>
        <w:rPr>
          <w:rStyle w:val="Hyperlink"/>
          <w:color w:val="auto"/>
          <w:u w:val="none"/>
          <w:lang w:val="fr-FR"/>
        </w:rPr>
      </w:pPr>
    </w:p>
    <w:p w:rsidR="00F0458A" w:rsidRPr="002F047B" w:rsidRDefault="00F0458A" w:rsidP="00151FD8">
      <w:pPr>
        <w:spacing w:line="360" w:lineRule="auto"/>
        <w:ind w:left="0" w:right="1695"/>
        <w:rPr>
          <w:rStyle w:val="Hyperlink"/>
          <w:color w:val="auto"/>
          <w:u w:val="none"/>
          <w:lang w:val="fr-FR"/>
        </w:rPr>
      </w:pPr>
    </w:p>
    <w:p w:rsidR="00D70F56" w:rsidRPr="002F047B" w:rsidRDefault="00D70F56" w:rsidP="00151FD8">
      <w:pPr>
        <w:spacing w:line="360" w:lineRule="auto"/>
        <w:ind w:left="0" w:right="1695"/>
        <w:rPr>
          <w:rStyle w:val="Hyperlink"/>
          <w:color w:val="auto"/>
          <w:u w:val="none"/>
          <w:lang w:val="fr-FR"/>
        </w:rPr>
      </w:pPr>
    </w:p>
    <w:p w:rsidR="00484352" w:rsidRPr="002F047B" w:rsidRDefault="0058387D" w:rsidP="00151FD8">
      <w:pPr>
        <w:spacing w:line="360" w:lineRule="auto"/>
        <w:ind w:left="0" w:right="1695"/>
        <w:rPr>
          <w:lang w:val="fr-FR"/>
        </w:rPr>
      </w:pPr>
      <w:hyperlink r:id="rId8" w:history="1">
        <w:r w:rsidR="002C77F0" w:rsidRPr="002F047B">
          <w:rPr>
            <w:rStyle w:val="Hyperlink"/>
            <w:lang w:val="fr-FR"/>
          </w:rPr>
          <w:t>www.tgw-group.com</w:t>
        </w:r>
      </w:hyperlink>
    </w:p>
    <w:p w:rsidR="00D1043D" w:rsidRPr="002F047B" w:rsidRDefault="00D1043D" w:rsidP="00660132">
      <w:pPr>
        <w:spacing w:line="240" w:lineRule="auto"/>
        <w:ind w:left="0" w:right="1693"/>
        <w:rPr>
          <w:rStyle w:val="Hyperlink"/>
          <w:b/>
          <w:color w:val="auto"/>
          <w:u w:val="none"/>
          <w:lang w:val="fr-FR"/>
        </w:rPr>
      </w:pPr>
      <w:r w:rsidRPr="002F047B">
        <w:rPr>
          <w:rStyle w:val="Hyperlink"/>
          <w:b/>
          <w:color w:val="auto"/>
          <w:u w:val="none"/>
          <w:lang w:val="fr-FR"/>
        </w:rPr>
        <w:lastRenderedPageBreak/>
        <w:t>À propos de TGW Logistics Group :</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 xml:space="preserve">TGW Logistics Group est l'un des principaux fournisseurs de solutions intralogistiques dans le monde. Depuis 50 ans, le spécialiste autrichien réalise des installations automatisées pour ses clients internationaux </w:t>
      </w:r>
      <w:proofErr w:type="gramStart"/>
      <w:r w:rsidRPr="002F047B">
        <w:rPr>
          <w:rStyle w:val="Hyperlink"/>
          <w:color w:val="auto"/>
          <w:u w:val="none"/>
          <w:lang w:val="fr-FR"/>
        </w:rPr>
        <w:t>de A</w:t>
      </w:r>
      <w:proofErr w:type="gramEnd"/>
      <w:r w:rsidRPr="002F047B">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TGW Logistics Group a des filiales en Europe, en Chine et aux États-Unis et compte plus de 3 800 employés répartis dans le monde entier. Au cours de l'exercice 2020/2021, l'entreprise a réalisé un chiffre d'affaires total de 813 millions d'euros.</w:t>
      </w: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b/>
          <w:color w:val="auto"/>
          <w:u w:val="none"/>
          <w:lang w:val="fr-FR"/>
        </w:rPr>
      </w:pPr>
      <w:r w:rsidRPr="002F047B">
        <w:rPr>
          <w:rStyle w:val="Hyperlink"/>
          <w:b/>
          <w:color w:val="auto"/>
          <w:u w:val="none"/>
          <w:lang w:val="fr-FR"/>
        </w:rPr>
        <w:t>Images</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b/>
          <w:color w:val="auto"/>
          <w:u w:val="none"/>
          <w:lang w:val="fr-FR"/>
        </w:rPr>
      </w:pPr>
      <w:r w:rsidRPr="002F047B">
        <w:rPr>
          <w:rStyle w:val="Hyperlink"/>
          <w:b/>
          <w:color w:val="auto"/>
          <w:u w:val="none"/>
          <w:lang w:val="fr-FR"/>
        </w:rPr>
        <w:t>Contact :</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TGW Logistics Group GmbH</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A-4614 Marchtrenk, Ludwig Szinicz Straße 3</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T : +</w:t>
      </w:r>
      <w:proofErr w:type="gramStart"/>
      <w:r w:rsidRPr="002F047B">
        <w:rPr>
          <w:rStyle w:val="Hyperlink"/>
          <w:color w:val="auto"/>
          <w:u w:val="none"/>
          <w:lang w:val="fr-FR"/>
        </w:rPr>
        <w:t>43.(</w:t>
      </w:r>
      <w:proofErr w:type="gramEnd"/>
      <w:r w:rsidRPr="002F047B">
        <w:rPr>
          <w:rStyle w:val="Hyperlink"/>
          <w:color w:val="auto"/>
          <w:u w:val="none"/>
          <w:lang w:val="fr-FR"/>
        </w:rPr>
        <w:t>0)50.486-0</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F : +</w:t>
      </w:r>
      <w:proofErr w:type="gramStart"/>
      <w:r w:rsidRPr="002F047B">
        <w:rPr>
          <w:rStyle w:val="Hyperlink"/>
          <w:color w:val="auto"/>
          <w:u w:val="none"/>
          <w:lang w:val="fr-FR"/>
        </w:rPr>
        <w:t>43.(</w:t>
      </w:r>
      <w:proofErr w:type="gramEnd"/>
      <w:r w:rsidRPr="002F047B">
        <w:rPr>
          <w:rStyle w:val="Hyperlink"/>
          <w:color w:val="auto"/>
          <w:u w:val="none"/>
          <w:lang w:val="fr-FR"/>
        </w:rPr>
        <w:t>0)50.486-31</w:t>
      </w: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Courriel : tgw@tgw-group.com</w:t>
      </w:r>
    </w:p>
    <w:p w:rsidR="00D1043D" w:rsidRPr="002F047B" w:rsidRDefault="00D1043D" w:rsidP="00660132">
      <w:pPr>
        <w:spacing w:line="240" w:lineRule="auto"/>
        <w:ind w:left="0" w:right="1693"/>
        <w:rPr>
          <w:rStyle w:val="Hyperlink"/>
          <w:color w:val="auto"/>
          <w:u w:val="none"/>
          <w:lang w:val="fr-FR"/>
        </w:rPr>
      </w:pPr>
    </w:p>
    <w:p w:rsidR="00885756" w:rsidRPr="002F047B" w:rsidRDefault="00885756" w:rsidP="00885756">
      <w:pPr>
        <w:spacing w:line="240" w:lineRule="auto"/>
        <w:ind w:left="0" w:right="1693"/>
        <w:rPr>
          <w:rStyle w:val="Hyperlink"/>
          <w:color w:val="auto"/>
          <w:u w:val="none"/>
          <w:lang w:val="fr-FR"/>
        </w:rPr>
      </w:pPr>
      <w:r w:rsidRPr="002F047B">
        <w:rPr>
          <w:rStyle w:val="Hyperlink"/>
          <w:color w:val="auto"/>
          <w:u w:val="none"/>
          <w:lang w:val="fr-FR"/>
        </w:rPr>
        <w:t>Alexander Tahedl</w:t>
      </w:r>
    </w:p>
    <w:p w:rsidR="00885756" w:rsidRPr="008947FA" w:rsidRDefault="00885756" w:rsidP="00885756">
      <w:pPr>
        <w:spacing w:line="240" w:lineRule="auto"/>
        <w:ind w:left="0" w:right="1693"/>
        <w:rPr>
          <w:rStyle w:val="Hyperlink"/>
          <w:color w:val="auto"/>
          <w:u w:val="none"/>
          <w:lang w:val="fr-FR"/>
        </w:rPr>
      </w:pPr>
      <w:r w:rsidRPr="002F047B">
        <w:rPr>
          <w:rStyle w:val="Hyperlink"/>
          <w:color w:val="auto"/>
          <w:u w:val="none"/>
          <w:lang w:val="fr-FR"/>
        </w:rPr>
        <w:t>Communications Specialist</w:t>
      </w:r>
    </w:p>
    <w:p w:rsidR="00885756" w:rsidRPr="008947FA" w:rsidRDefault="00885756" w:rsidP="00885756">
      <w:pPr>
        <w:spacing w:line="240" w:lineRule="auto"/>
        <w:ind w:left="0" w:right="1693"/>
        <w:rPr>
          <w:rStyle w:val="Hyperlink"/>
          <w:color w:val="auto"/>
          <w:u w:val="none"/>
          <w:lang w:val="fr-FR"/>
        </w:rPr>
      </w:pPr>
      <w:r w:rsidRPr="002F047B">
        <w:rPr>
          <w:rStyle w:val="Hyperlink"/>
          <w:color w:val="auto"/>
          <w:u w:val="none"/>
          <w:lang w:val="fr-FR"/>
        </w:rPr>
        <w:t>T : +</w:t>
      </w:r>
      <w:proofErr w:type="gramStart"/>
      <w:r w:rsidRPr="002F047B">
        <w:rPr>
          <w:rStyle w:val="Hyperlink"/>
          <w:color w:val="auto"/>
          <w:u w:val="none"/>
          <w:lang w:val="fr-FR"/>
        </w:rPr>
        <w:t>43.(</w:t>
      </w:r>
      <w:proofErr w:type="gramEnd"/>
      <w:r w:rsidRPr="002F047B">
        <w:rPr>
          <w:rStyle w:val="Hyperlink"/>
          <w:color w:val="auto"/>
          <w:u w:val="none"/>
          <w:lang w:val="fr-FR"/>
        </w:rPr>
        <w:t>0)50.486-2267</w:t>
      </w:r>
    </w:p>
    <w:p w:rsidR="00885756" w:rsidRPr="008947FA" w:rsidRDefault="00885756" w:rsidP="00885756">
      <w:pPr>
        <w:spacing w:line="240" w:lineRule="auto"/>
        <w:ind w:left="0" w:right="1693"/>
        <w:rPr>
          <w:rStyle w:val="Hyperlink"/>
          <w:color w:val="auto"/>
          <w:u w:val="none"/>
          <w:lang w:val="fr-FR"/>
        </w:rPr>
      </w:pPr>
      <w:r w:rsidRPr="002F047B">
        <w:rPr>
          <w:rStyle w:val="Hyperlink"/>
          <w:color w:val="auto"/>
          <w:u w:val="none"/>
          <w:lang w:val="fr-FR"/>
        </w:rPr>
        <w:t>M : +</w:t>
      </w:r>
      <w:proofErr w:type="gramStart"/>
      <w:r w:rsidRPr="002F047B">
        <w:rPr>
          <w:rStyle w:val="Hyperlink"/>
          <w:color w:val="auto"/>
          <w:u w:val="none"/>
          <w:lang w:val="fr-FR"/>
        </w:rPr>
        <w:t>43.(</w:t>
      </w:r>
      <w:proofErr w:type="gramEnd"/>
      <w:r w:rsidRPr="002F047B">
        <w:rPr>
          <w:rStyle w:val="Hyperlink"/>
          <w:color w:val="auto"/>
          <w:u w:val="none"/>
          <w:lang w:val="fr-FR"/>
        </w:rPr>
        <w:t>0)664.88459713</w:t>
      </w:r>
    </w:p>
    <w:p w:rsidR="00885756" w:rsidRPr="008947FA" w:rsidRDefault="00885756" w:rsidP="00885756">
      <w:pPr>
        <w:spacing w:line="240" w:lineRule="auto"/>
        <w:ind w:left="0" w:right="1693"/>
        <w:rPr>
          <w:lang w:val="fr-FR"/>
        </w:rPr>
      </w:pPr>
      <w:r w:rsidRPr="002F047B">
        <w:rPr>
          <w:rStyle w:val="Hyperlink"/>
          <w:color w:val="auto"/>
          <w:u w:val="none"/>
          <w:lang w:val="fr-FR"/>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2F047B" w:rsidRDefault="00D1043D" w:rsidP="00660132">
      <w:pPr>
        <w:spacing w:line="240" w:lineRule="auto"/>
        <w:ind w:left="0" w:right="1693"/>
        <w:rPr>
          <w:rStyle w:val="Hyperlink"/>
          <w:color w:val="auto"/>
          <w:u w:val="none"/>
          <w:lang w:val="fr-FR"/>
        </w:rPr>
      </w:pPr>
      <w:r w:rsidRPr="002F047B">
        <w:rPr>
          <w:rStyle w:val="Hyperlink"/>
          <w:color w:val="auto"/>
          <w:u w:val="none"/>
          <w:lang w:val="fr-FR"/>
        </w:rPr>
        <w:t>Attaché de presse :</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 Kirchmayr</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Director Marketing &amp; Communications</w:t>
      </w:r>
    </w:p>
    <w:p w:rsidR="00D1043D" w:rsidRPr="00D1043D" w:rsidRDefault="00D1043D" w:rsidP="00660132">
      <w:pPr>
        <w:spacing w:line="240" w:lineRule="auto"/>
        <w:ind w:left="0" w:right="1693"/>
        <w:rPr>
          <w:rStyle w:val="Hyperlink"/>
          <w:color w:val="auto"/>
          <w:u w:val="none"/>
          <w:lang w:val="en-AU"/>
        </w:rPr>
      </w:pPr>
      <w:proofErr w:type="gramStart"/>
      <w:r>
        <w:rPr>
          <w:rStyle w:val="Hyperlink"/>
          <w:color w:val="auto"/>
          <w:u w:val="none"/>
        </w:rPr>
        <w:t>T :</w:t>
      </w:r>
      <w:proofErr w:type="gramEnd"/>
      <w:r>
        <w:rPr>
          <w:rStyle w:val="Hyperlink"/>
          <w:color w:val="auto"/>
          <w:u w:val="none"/>
        </w:rPr>
        <w:t xml:space="preserve"> +43.(0)50.486-1382</w:t>
      </w:r>
    </w:p>
    <w:p w:rsidR="00D1043D" w:rsidRPr="00D1043D" w:rsidRDefault="00D1043D" w:rsidP="00660132">
      <w:pPr>
        <w:spacing w:line="240" w:lineRule="auto"/>
        <w:ind w:left="0" w:right="1693"/>
        <w:rPr>
          <w:rStyle w:val="Hyperlink"/>
          <w:color w:val="auto"/>
          <w:u w:val="none"/>
          <w:lang w:val="en-AU"/>
        </w:rPr>
      </w:pPr>
      <w:proofErr w:type="gramStart"/>
      <w:r>
        <w:rPr>
          <w:rStyle w:val="Hyperlink"/>
          <w:color w:val="auto"/>
          <w:u w:val="none"/>
        </w:rPr>
        <w:t>M :</w:t>
      </w:r>
      <w:proofErr w:type="gramEnd"/>
      <w:r>
        <w:rPr>
          <w:rStyle w:val="Hyperlink"/>
          <w:color w:val="auto"/>
          <w:u w:val="none"/>
        </w:rPr>
        <w:t xml:space="preserve">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71" w:rsidRDefault="00410271" w:rsidP="00764006">
      <w:pPr>
        <w:spacing w:line="240" w:lineRule="auto"/>
      </w:pPr>
      <w:r>
        <w:separator/>
      </w:r>
    </w:p>
  </w:endnote>
  <w:endnote w:type="continuationSeparator" w:id="0">
    <w:p w:rsidR="00410271" w:rsidRDefault="0041027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58387D">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58387D">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71" w:rsidRDefault="00410271" w:rsidP="00764006">
      <w:pPr>
        <w:spacing w:line="240" w:lineRule="auto"/>
      </w:pPr>
      <w:r>
        <w:separator/>
      </w:r>
    </w:p>
  </w:footnote>
  <w:footnote w:type="continuationSeparator" w:id="0">
    <w:p w:rsidR="00410271" w:rsidRDefault="0041027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2AE"/>
    <w:rsid w:val="000004D5"/>
    <w:rsid w:val="00000912"/>
    <w:rsid w:val="00007FC6"/>
    <w:rsid w:val="000147BB"/>
    <w:rsid w:val="00015103"/>
    <w:rsid w:val="000212E0"/>
    <w:rsid w:val="000220DD"/>
    <w:rsid w:val="00025A2A"/>
    <w:rsid w:val="000339E0"/>
    <w:rsid w:val="000362EF"/>
    <w:rsid w:val="00042F94"/>
    <w:rsid w:val="0004543F"/>
    <w:rsid w:val="00045C9C"/>
    <w:rsid w:val="00045F47"/>
    <w:rsid w:val="00047282"/>
    <w:rsid w:val="000522C7"/>
    <w:rsid w:val="00054A83"/>
    <w:rsid w:val="00054F8D"/>
    <w:rsid w:val="00056116"/>
    <w:rsid w:val="00057C73"/>
    <w:rsid w:val="00063ACC"/>
    <w:rsid w:val="00071B77"/>
    <w:rsid w:val="0007249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4F67"/>
    <w:rsid w:val="000C5589"/>
    <w:rsid w:val="000D32EB"/>
    <w:rsid w:val="000D4362"/>
    <w:rsid w:val="000D4A16"/>
    <w:rsid w:val="000D70A1"/>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2412"/>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64E59"/>
    <w:rsid w:val="00165988"/>
    <w:rsid w:val="00165EB0"/>
    <w:rsid w:val="00172F7A"/>
    <w:rsid w:val="001753E4"/>
    <w:rsid w:val="00183067"/>
    <w:rsid w:val="00183A5B"/>
    <w:rsid w:val="001849D4"/>
    <w:rsid w:val="00185FCF"/>
    <w:rsid w:val="0019186D"/>
    <w:rsid w:val="00191D7D"/>
    <w:rsid w:val="00195BA1"/>
    <w:rsid w:val="00196C75"/>
    <w:rsid w:val="001A399E"/>
    <w:rsid w:val="001A6E46"/>
    <w:rsid w:val="001A743C"/>
    <w:rsid w:val="001A7462"/>
    <w:rsid w:val="001A74C0"/>
    <w:rsid w:val="001A7904"/>
    <w:rsid w:val="001B200B"/>
    <w:rsid w:val="001B2366"/>
    <w:rsid w:val="001B450B"/>
    <w:rsid w:val="001B46E9"/>
    <w:rsid w:val="001B4929"/>
    <w:rsid w:val="001C17CB"/>
    <w:rsid w:val="001C1838"/>
    <w:rsid w:val="001C40DE"/>
    <w:rsid w:val="001D7887"/>
    <w:rsid w:val="001E0A4A"/>
    <w:rsid w:val="001E1104"/>
    <w:rsid w:val="001E153A"/>
    <w:rsid w:val="001E33A4"/>
    <w:rsid w:val="001E6404"/>
    <w:rsid w:val="001F0E01"/>
    <w:rsid w:val="001F2A46"/>
    <w:rsid w:val="001F3E28"/>
    <w:rsid w:val="0020344F"/>
    <w:rsid w:val="00203677"/>
    <w:rsid w:val="00212A49"/>
    <w:rsid w:val="0021337C"/>
    <w:rsid w:val="002152C1"/>
    <w:rsid w:val="002153AB"/>
    <w:rsid w:val="00220DA8"/>
    <w:rsid w:val="00222C1D"/>
    <w:rsid w:val="00223EA8"/>
    <w:rsid w:val="002244E0"/>
    <w:rsid w:val="002254E8"/>
    <w:rsid w:val="00225637"/>
    <w:rsid w:val="00226FAE"/>
    <w:rsid w:val="0022707A"/>
    <w:rsid w:val="00230014"/>
    <w:rsid w:val="00232068"/>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66C2D"/>
    <w:rsid w:val="0027122C"/>
    <w:rsid w:val="00273328"/>
    <w:rsid w:val="00273812"/>
    <w:rsid w:val="0027409C"/>
    <w:rsid w:val="002820AB"/>
    <w:rsid w:val="00296574"/>
    <w:rsid w:val="002973EE"/>
    <w:rsid w:val="002A1224"/>
    <w:rsid w:val="002A3009"/>
    <w:rsid w:val="002A564B"/>
    <w:rsid w:val="002B1960"/>
    <w:rsid w:val="002B2474"/>
    <w:rsid w:val="002B2906"/>
    <w:rsid w:val="002B6EBD"/>
    <w:rsid w:val="002C0149"/>
    <w:rsid w:val="002C0832"/>
    <w:rsid w:val="002C36E5"/>
    <w:rsid w:val="002C69C9"/>
    <w:rsid w:val="002C77F0"/>
    <w:rsid w:val="002C789C"/>
    <w:rsid w:val="002D5A3B"/>
    <w:rsid w:val="002D6158"/>
    <w:rsid w:val="002D77CD"/>
    <w:rsid w:val="002E0550"/>
    <w:rsid w:val="002E14B9"/>
    <w:rsid w:val="002E2744"/>
    <w:rsid w:val="002E5343"/>
    <w:rsid w:val="002E59E7"/>
    <w:rsid w:val="002E6014"/>
    <w:rsid w:val="002E7E0F"/>
    <w:rsid w:val="002F047B"/>
    <w:rsid w:val="002F091A"/>
    <w:rsid w:val="00301F33"/>
    <w:rsid w:val="00302A93"/>
    <w:rsid w:val="00305C14"/>
    <w:rsid w:val="00307945"/>
    <w:rsid w:val="00307BC8"/>
    <w:rsid w:val="003107A7"/>
    <w:rsid w:val="00310975"/>
    <w:rsid w:val="00312E2D"/>
    <w:rsid w:val="00313851"/>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5B19"/>
    <w:rsid w:val="00367F43"/>
    <w:rsid w:val="0037168C"/>
    <w:rsid w:val="00372774"/>
    <w:rsid w:val="003769B5"/>
    <w:rsid w:val="00377F06"/>
    <w:rsid w:val="00381B91"/>
    <w:rsid w:val="00382EDF"/>
    <w:rsid w:val="0038399A"/>
    <w:rsid w:val="003856E8"/>
    <w:rsid w:val="00385D91"/>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4151"/>
    <w:rsid w:val="003E6164"/>
    <w:rsid w:val="003F1B0A"/>
    <w:rsid w:val="003F32B4"/>
    <w:rsid w:val="003F487B"/>
    <w:rsid w:val="003F5554"/>
    <w:rsid w:val="003F728A"/>
    <w:rsid w:val="003F7CAD"/>
    <w:rsid w:val="004022C2"/>
    <w:rsid w:val="00402E61"/>
    <w:rsid w:val="00410271"/>
    <w:rsid w:val="00410800"/>
    <w:rsid w:val="00412480"/>
    <w:rsid w:val="00416095"/>
    <w:rsid w:val="00421BE2"/>
    <w:rsid w:val="004230F4"/>
    <w:rsid w:val="004242C5"/>
    <w:rsid w:val="004265B6"/>
    <w:rsid w:val="004272DB"/>
    <w:rsid w:val="00427466"/>
    <w:rsid w:val="004277EE"/>
    <w:rsid w:val="00431015"/>
    <w:rsid w:val="0043387C"/>
    <w:rsid w:val="00434C7B"/>
    <w:rsid w:val="004376CF"/>
    <w:rsid w:val="004401F0"/>
    <w:rsid w:val="0044614F"/>
    <w:rsid w:val="00446638"/>
    <w:rsid w:val="0044781A"/>
    <w:rsid w:val="00451946"/>
    <w:rsid w:val="00451FDA"/>
    <w:rsid w:val="00453B39"/>
    <w:rsid w:val="00456A9F"/>
    <w:rsid w:val="004610E8"/>
    <w:rsid w:val="00461EA5"/>
    <w:rsid w:val="00462574"/>
    <w:rsid w:val="00464F70"/>
    <w:rsid w:val="004713CE"/>
    <w:rsid w:val="004715AF"/>
    <w:rsid w:val="00472402"/>
    <w:rsid w:val="00473A4D"/>
    <w:rsid w:val="004746BE"/>
    <w:rsid w:val="00475D53"/>
    <w:rsid w:val="00475EEB"/>
    <w:rsid w:val="0047613B"/>
    <w:rsid w:val="004832B0"/>
    <w:rsid w:val="00483405"/>
    <w:rsid w:val="00484352"/>
    <w:rsid w:val="004860FE"/>
    <w:rsid w:val="004A0371"/>
    <w:rsid w:val="004A3FD4"/>
    <w:rsid w:val="004A4115"/>
    <w:rsid w:val="004B00B9"/>
    <w:rsid w:val="004B0A63"/>
    <w:rsid w:val="004B219C"/>
    <w:rsid w:val="004B3F79"/>
    <w:rsid w:val="004C1C32"/>
    <w:rsid w:val="004C3F81"/>
    <w:rsid w:val="004C74E5"/>
    <w:rsid w:val="004D06E6"/>
    <w:rsid w:val="004D1BB8"/>
    <w:rsid w:val="004D352E"/>
    <w:rsid w:val="004D4FF8"/>
    <w:rsid w:val="004D6062"/>
    <w:rsid w:val="004E0866"/>
    <w:rsid w:val="004E584C"/>
    <w:rsid w:val="004E5D93"/>
    <w:rsid w:val="004F6404"/>
    <w:rsid w:val="004F6A35"/>
    <w:rsid w:val="004F6ECF"/>
    <w:rsid w:val="0050153C"/>
    <w:rsid w:val="00506B25"/>
    <w:rsid w:val="00511C16"/>
    <w:rsid w:val="005129A6"/>
    <w:rsid w:val="005136AB"/>
    <w:rsid w:val="005171C2"/>
    <w:rsid w:val="00517852"/>
    <w:rsid w:val="00521351"/>
    <w:rsid w:val="00523149"/>
    <w:rsid w:val="005344E3"/>
    <w:rsid w:val="00534D59"/>
    <w:rsid w:val="00536B48"/>
    <w:rsid w:val="0053764C"/>
    <w:rsid w:val="005400C8"/>
    <w:rsid w:val="005478E2"/>
    <w:rsid w:val="00553BC4"/>
    <w:rsid w:val="005544DF"/>
    <w:rsid w:val="00554EEF"/>
    <w:rsid w:val="00556574"/>
    <w:rsid w:val="0056107B"/>
    <w:rsid w:val="005614CE"/>
    <w:rsid w:val="005644DC"/>
    <w:rsid w:val="00571727"/>
    <w:rsid w:val="00572ACA"/>
    <w:rsid w:val="00574AF2"/>
    <w:rsid w:val="00577E16"/>
    <w:rsid w:val="0058012A"/>
    <w:rsid w:val="00581365"/>
    <w:rsid w:val="0058387D"/>
    <w:rsid w:val="0058443D"/>
    <w:rsid w:val="00585363"/>
    <w:rsid w:val="00586C6C"/>
    <w:rsid w:val="005934EC"/>
    <w:rsid w:val="00593AFF"/>
    <w:rsid w:val="0059489A"/>
    <w:rsid w:val="00594A70"/>
    <w:rsid w:val="005957EB"/>
    <w:rsid w:val="00595F5F"/>
    <w:rsid w:val="0059694B"/>
    <w:rsid w:val="005A08A9"/>
    <w:rsid w:val="005A1305"/>
    <w:rsid w:val="005A42B3"/>
    <w:rsid w:val="005A4860"/>
    <w:rsid w:val="005A5AE5"/>
    <w:rsid w:val="005A6014"/>
    <w:rsid w:val="005A6E28"/>
    <w:rsid w:val="005B032C"/>
    <w:rsid w:val="005B31E1"/>
    <w:rsid w:val="005B33CF"/>
    <w:rsid w:val="005B3F84"/>
    <w:rsid w:val="005B5337"/>
    <w:rsid w:val="005B687D"/>
    <w:rsid w:val="005C52BE"/>
    <w:rsid w:val="005C6D4A"/>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4BBB"/>
    <w:rsid w:val="006C597B"/>
    <w:rsid w:val="006C6F22"/>
    <w:rsid w:val="006C79BB"/>
    <w:rsid w:val="006C7DFF"/>
    <w:rsid w:val="006C7FD3"/>
    <w:rsid w:val="006D240C"/>
    <w:rsid w:val="006D26A3"/>
    <w:rsid w:val="006D425E"/>
    <w:rsid w:val="006D4BC5"/>
    <w:rsid w:val="006D70DB"/>
    <w:rsid w:val="006D7ABD"/>
    <w:rsid w:val="006E36C6"/>
    <w:rsid w:val="006E4E0F"/>
    <w:rsid w:val="006E6045"/>
    <w:rsid w:val="006F0740"/>
    <w:rsid w:val="006F4F34"/>
    <w:rsid w:val="006F7684"/>
    <w:rsid w:val="007003DA"/>
    <w:rsid w:val="007013F6"/>
    <w:rsid w:val="00702743"/>
    <w:rsid w:val="00704BFD"/>
    <w:rsid w:val="0070506F"/>
    <w:rsid w:val="0070581A"/>
    <w:rsid w:val="007058A0"/>
    <w:rsid w:val="0071184A"/>
    <w:rsid w:val="007159BA"/>
    <w:rsid w:val="00721671"/>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589A"/>
    <w:rsid w:val="00806F99"/>
    <w:rsid w:val="00807724"/>
    <w:rsid w:val="0081251D"/>
    <w:rsid w:val="00812E4D"/>
    <w:rsid w:val="00814989"/>
    <w:rsid w:val="00816A51"/>
    <w:rsid w:val="00826324"/>
    <w:rsid w:val="008272AB"/>
    <w:rsid w:val="00833F65"/>
    <w:rsid w:val="00835850"/>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5F9"/>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2C1D"/>
    <w:rsid w:val="009E4C9B"/>
    <w:rsid w:val="009E79F0"/>
    <w:rsid w:val="009F0CB0"/>
    <w:rsid w:val="009F1FD3"/>
    <w:rsid w:val="009F716E"/>
    <w:rsid w:val="009F73D9"/>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35D8"/>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08CA"/>
    <w:rsid w:val="00B11421"/>
    <w:rsid w:val="00B1229D"/>
    <w:rsid w:val="00B131A1"/>
    <w:rsid w:val="00B151D2"/>
    <w:rsid w:val="00B171F0"/>
    <w:rsid w:val="00B20FF6"/>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1C24"/>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1C3C"/>
    <w:rsid w:val="00CB5BDB"/>
    <w:rsid w:val="00CB5FAB"/>
    <w:rsid w:val="00CC4647"/>
    <w:rsid w:val="00CC797E"/>
    <w:rsid w:val="00CC7CD3"/>
    <w:rsid w:val="00CD249D"/>
    <w:rsid w:val="00CD6174"/>
    <w:rsid w:val="00CD61FF"/>
    <w:rsid w:val="00CE1F17"/>
    <w:rsid w:val="00CE21A3"/>
    <w:rsid w:val="00CE2D7B"/>
    <w:rsid w:val="00CE5C9C"/>
    <w:rsid w:val="00CE6DA4"/>
    <w:rsid w:val="00CE797A"/>
    <w:rsid w:val="00CF2B23"/>
    <w:rsid w:val="00CF4D82"/>
    <w:rsid w:val="00CF7DEA"/>
    <w:rsid w:val="00D01632"/>
    <w:rsid w:val="00D024D9"/>
    <w:rsid w:val="00D0311C"/>
    <w:rsid w:val="00D05BAC"/>
    <w:rsid w:val="00D1043D"/>
    <w:rsid w:val="00D10B90"/>
    <w:rsid w:val="00D119C3"/>
    <w:rsid w:val="00D156EA"/>
    <w:rsid w:val="00D15C97"/>
    <w:rsid w:val="00D203F5"/>
    <w:rsid w:val="00D21C37"/>
    <w:rsid w:val="00D21DC4"/>
    <w:rsid w:val="00D24167"/>
    <w:rsid w:val="00D25CDB"/>
    <w:rsid w:val="00D260D1"/>
    <w:rsid w:val="00D323E1"/>
    <w:rsid w:val="00D33165"/>
    <w:rsid w:val="00D363CE"/>
    <w:rsid w:val="00D37213"/>
    <w:rsid w:val="00D41F0B"/>
    <w:rsid w:val="00D429C7"/>
    <w:rsid w:val="00D47A9B"/>
    <w:rsid w:val="00D50250"/>
    <w:rsid w:val="00D50E9C"/>
    <w:rsid w:val="00D5340E"/>
    <w:rsid w:val="00D575CA"/>
    <w:rsid w:val="00D60658"/>
    <w:rsid w:val="00D612FC"/>
    <w:rsid w:val="00D625CC"/>
    <w:rsid w:val="00D630DF"/>
    <w:rsid w:val="00D65CBF"/>
    <w:rsid w:val="00D66189"/>
    <w:rsid w:val="00D66DB3"/>
    <w:rsid w:val="00D66FB8"/>
    <w:rsid w:val="00D674F0"/>
    <w:rsid w:val="00D70969"/>
    <w:rsid w:val="00D70F56"/>
    <w:rsid w:val="00D7235E"/>
    <w:rsid w:val="00D72569"/>
    <w:rsid w:val="00D745F5"/>
    <w:rsid w:val="00D762EE"/>
    <w:rsid w:val="00D76F16"/>
    <w:rsid w:val="00D77C93"/>
    <w:rsid w:val="00D81FCE"/>
    <w:rsid w:val="00D82B0C"/>
    <w:rsid w:val="00D82BC3"/>
    <w:rsid w:val="00D82E45"/>
    <w:rsid w:val="00D85C8C"/>
    <w:rsid w:val="00D87906"/>
    <w:rsid w:val="00D904A6"/>
    <w:rsid w:val="00D92EC2"/>
    <w:rsid w:val="00D93D9E"/>
    <w:rsid w:val="00D94349"/>
    <w:rsid w:val="00D94408"/>
    <w:rsid w:val="00D94CE5"/>
    <w:rsid w:val="00D94F09"/>
    <w:rsid w:val="00D97889"/>
    <w:rsid w:val="00D9788A"/>
    <w:rsid w:val="00DA12FF"/>
    <w:rsid w:val="00DA23A1"/>
    <w:rsid w:val="00DA2DD2"/>
    <w:rsid w:val="00DA5C2E"/>
    <w:rsid w:val="00DA7496"/>
    <w:rsid w:val="00DB04B3"/>
    <w:rsid w:val="00DB15DC"/>
    <w:rsid w:val="00DB3994"/>
    <w:rsid w:val="00DB5508"/>
    <w:rsid w:val="00DB62C3"/>
    <w:rsid w:val="00DC3412"/>
    <w:rsid w:val="00DC4071"/>
    <w:rsid w:val="00DC4C3C"/>
    <w:rsid w:val="00DC51F7"/>
    <w:rsid w:val="00DC5B24"/>
    <w:rsid w:val="00DC639D"/>
    <w:rsid w:val="00DD2B36"/>
    <w:rsid w:val="00DD36CD"/>
    <w:rsid w:val="00DD461A"/>
    <w:rsid w:val="00DD4888"/>
    <w:rsid w:val="00DD4911"/>
    <w:rsid w:val="00DD5A20"/>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92D87"/>
    <w:rsid w:val="00EA4714"/>
    <w:rsid w:val="00EA536A"/>
    <w:rsid w:val="00EB45F8"/>
    <w:rsid w:val="00EB4632"/>
    <w:rsid w:val="00EB4A58"/>
    <w:rsid w:val="00EB667E"/>
    <w:rsid w:val="00EC09AC"/>
    <w:rsid w:val="00EC1320"/>
    <w:rsid w:val="00EC38C8"/>
    <w:rsid w:val="00ED2D62"/>
    <w:rsid w:val="00ED32CB"/>
    <w:rsid w:val="00ED5843"/>
    <w:rsid w:val="00EE27C4"/>
    <w:rsid w:val="00EF4501"/>
    <w:rsid w:val="00EF5EB5"/>
    <w:rsid w:val="00EF740E"/>
    <w:rsid w:val="00F0458A"/>
    <w:rsid w:val="00F04DCF"/>
    <w:rsid w:val="00F05681"/>
    <w:rsid w:val="00F10C10"/>
    <w:rsid w:val="00F130FC"/>
    <w:rsid w:val="00F174AB"/>
    <w:rsid w:val="00F20CA9"/>
    <w:rsid w:val="00F23093"/>
    <w:rsid w:val="00F27557"/>
    <w:rsid w:val="00F30444"/>
    <w:rsid w:val="00F314F9"/>
    <w:rsid w:val="00F35FAE"/>
    <w:rsid w:val="00F361BB"/>
    <w:rsid w:val="00F462FC"/>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CE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7691"/>
    <w:rsid w:val="00FF4367"/>
    <w:rsid w:val="00FF55B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9FAD5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8AB8-D42C-478C-B40E-C309878A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apprentis commencent leur carrière dans l'intralogistique</dc:title>
  <dc:subject/>
  <dc:creator>Wohlfarth Andrea</dc:creator>
  <cp:keywords>48 apprentis commencent leur carrière dans l'intralogistique</cp:keywords>
  <dc:description/>
  <cp:lastModifiedBy>Tahedl Alexander</cp:lastModifiedBy>
  <cp:revision>913</cp:revision>
  <cp:lastPrinted>2020-08-07T05:25:00Z</cp:lastPrinted>
  <dcterms:created xsi:type="dcterms:W3CDTF">2018-02-01T16:37:00Z</dcterms:created>
  <dcterms:modified xsi:type="dcterms:W3CDTF">2021-10-11T13:45:00Z</dcterms:modified>
</cp:coreProperties>
</file>