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558E9" w14:textId="0C3AEE5A" w:rsidR="00B50C7B" w:rsidRPr="00937F75" w:rsidRDefault="00B50C7B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7547AED6" w14:textId="1F14CBE3" w:rsidR="000013B6" w:rsidRDefault="00160882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>
        <w:rPr>
          <w:rFonts w:ascii="Arial" w:eastAsiaTheme="minorHAnsi" w:hAnsi="Arial" w:cs="Arial"/>
          <w:b/>
          <w:sz w:val="28"/>
          <w:szCs w:val="28"/>
        </w:rPr>
        <w:t>Alexander Leitner, nuevo vicepresidente senior de Innovación y Tecnología en TGW</w:t>
      </w:r>
    </w:p>
    <w:p w14:paraId="5A0B46AB" w14:textId="77777777" w:rsidR="00EB2148" w:rsidRPr="00EF281A" w:rsidRDefault="00EB2148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</w:p>
    <w:p w14:paraId="7DA302EE" w14:textId="427BEF17" w:rsidR="008D6544" w:rsidRPr="004D196E" w:rsidRDefault="002D7A50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GB" w:eastAsia="en-US"/>
        </w:rPr>
      </w:pPr>
      <w:r w:rsidRPr="004D196E">
        <w:rPr>
          <w:rFonts w:ascii="Arial" w:eastAsiaTheme="minorHAnsi" w:hAnsi="Arial" w:cs="Arial"/>
          <w:b/>
          <w:lang w:val="en-GB"/>
        </w:rPr>
        <w:t xml:space="preserve">Este directivo con experiencia internacional continuará impulsando la hoja de ruta estratégica </w:t>
      </w:r>
      <w:r w:rsidRPr="004D196E">
        <w:rPr>
          <w:rFonts w:ascii="Arial" w:eastAsiaTheme="minorHAnsi" w:hAnsi="Arial" w:cs="Arial"/>
          <w:b/>
          <w:lang w:val="en-GB"/>
        </w:rPr>
        <w:br/>
        <w:t xml:space="preserve">de TGW en materia de innovación </w:t>
      </w:r>
    </w:p>
    <w:p w14:paraId="71B46B7B" w14:textId="77777777" w:rsidR="00EB2148" w:rsidRPr="004D196E" w:rsidRDefault="008D6544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GB" w:eastAsia="en-US"/>
        </w:rPr>
      </w:pPr>
      <w:r w:rsidRPr="004D196E">
        <w:rPr>
          <w:rFonts w:ascii="Arial" w:eastAsiaTheme="minorHAnsi" w:hAnsi="Arial" w:cs="Arial"/>
          <w:b/>
          <w:lang w:val="en-GB"/>
        </w:rPr>
        <w:t xml:space="preserve">Con su experiencia, Alexander Leitner también </w:t>
      </w:r>
      <w:r w:rsidRPr="004D196E">
        <w:rPr>
          <w:rFonts w:ascii="Arial" w:eastAsiaTheme="minorHAnsi" w:hAnsi="Arial" w:cs="Arial"/>
          <w:b/>
          <w:lang w:val="en-GB"/>
        </w:rPr>
        <w:br/>
        <w:t>ampliará el equipo de dirección ejecutiva</w:t>
      </w:r>
    </w:p>
    <w:p w14:paraId="318C33D0" w14:textId="77777777" w:rsidR="00FC4947" w:rsidRPr="004D196E" w:rsidRDefault="00FC4947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  <w:lang w:val="en-GB"/>
        </w:rPr>
      </w:pPr>
    </w:p>
    <w:p w14:paraId="6AAC7C37" w14:textId="5E14148C" w:rsidR="00FC4947" w:rsidRPr="004D196E" w:rsidRDefault="00D71ED2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(Marchtrenk, 17</w:t>
      </w:r>
      <w:r w:rsidR="00947C50" w:rsidRPr="004D196E">
        <w:rPr>
          <w:rFonts w:ascii="Arial" w:hAnsi="Arial" w:cs="Arial"/>
          <w:b/>
          <w:sz w:val="20"/>
          <w:szCs w:val="20"/>
          <w:lang w:val="en-GB"/>
        </w:rPr>
        <w:t xml:space="preserve"> mayo de 2022) Alexander Leitner asumió el 1 de mayo el cargo de nueva creación de vicepresidente senior de Innovación y Tecnología en el TGW Logistics Group. Este experimentado directivo se hace responsable así de la nueva estrategia de innovación </w:t>
      </w:r>
      <w:proofErr w:type="gramStart"/>
      <w:r w:rsidR="00947C50" w:rsidRPr="004D196E">
        <w:rPr>
          <w:rFonts w:ascii="Arial" w:hAnsi="Arial" w:cs="Arial"/>
          <w:b/>
          <w:sz w:val="20"/>
          <w:szCs w:val="20"/>
          <w:lang w:val="en-GB"/>
        </w:rPr>
        <w:t>del</w:t>
      </w:r>
      <w:proofErr w:type="gramEnd"/>
      <w:r w:rsidR="00947C50" w:rsidRPr="004D196E">
        <w:rPr>
          <w:rFonts w:ascii="Arial" w:hAnsi="Arial" w:cs="Arial"/>
          <w:b/>
          <w:sz w:val="20"/>
          <w:szCs w:val="20"/>
          <w:lang w:val="en-GB"/>
        </w:rPr>
        <w:t xml:space="preserve"> especialista en intralogística bajo la supervisión del CEO Harald Schröpf.</w:t>
      </w:r>
    </w:p>
    <w:p w14:paraId="76263905" w14:textId="77777777" w:rsidR="00EF281A" w:rsidRPr="004D196E" w:rsidRDefault="00EF281A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3667C5D" w14:textId="675323C5" w:rsidR="00EF281A" w:rsidRPr="004D196E" w:rsidRDefault="00EF281A" w:rsidP="00EF281A">
      <w:pPr>
        <w:ind w:right="1835"/>
        <w:jc w:val="both"/>
        <w:rPr>
          <w:rFonts w:eastAsia="Times New Roman" w:cs="Arial"/>
          <w:szCs w:val="20"/>
          <w:lang w:val="en-GB"/>
        </w:rPr>
      </w:pPr>
      <w:r w:rsidRPr="004D196E">
        <w:rPr>
          <w:rFonts w:eastAsia="Times New Roman" w:cs="Arial"/>
          <w:szCs w:val="20"/>
          <w:lang w:val="en-GB"/>
        </w:rPr>
        <w:t xml:space="preserve">"TGW </w:t>
      </w:r>
      <w:proofErr w:type="spellStart"/>
      <w:r w:rsidRPr="004D196E">
        <w:rPr>
          <w:rFonts w:eastAsia="Times New Roman" w:cs="Arial"/>
          <w:szCs w:val="20"/>
          <w:lang w:val="en-GB"/>
        </w:rPr>
        <w:t>cuenta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con </w:t>
      </w:r>
      <w:proofErr w:type="spellStart"/>
      <w:r w:rsidRPr="004D196E">
        <w:rPr>
          <w:rFonts w:eastAsia="Times New Roman" w:cs="Arial"/>
          <w:szCs w:val="20"/>
          <w:lang w:val="en-GB"/>
        </w:rPr>
        <w:t>más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de 50 </w:t>
      </w:r>
      <w:proofErr w:type="spellStart"/>
      <w:r w:rsidRPr="004D196E">
        <w:rPr>
          <w:rFonts w:eastAsia="Times New Roman" w:cs="Arial"/>
          <w:szCs w:val="20"/>
          <w:lang w:val="en-GB"/>
        </w:rPr>
        <w:t>años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de </w:t>
      </w:r>
      <w:proofErr w:type="spellStart"/>
      <w:r w:rsidRPr="004D196E">
        <w:rPr>
          <w:rFonts w:eastAsia="Times New Roman" w:cs="Arial"/>
          <w:szCs w:val="20"/>
          <w:lang w:val="en-GB"/>
        </w:rPr>
        <w:t>experiencia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en el </w:t>
      </w:r>
      <w:proofErr w:type="spellStart"/>
      <w:r w:rsidRPr="004D196E">
        <w:rPr>
          <w:rFonts w:eastAsia="Times New Roman" w:cs="Arial"/>
          <w:szCs w:val="20"/>
          <w:lang w:val="en-GB"/>
        </w:rPr>
        <w:t>desarrollo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r w:rsidR="004D196E" w:rsidRPr="004D196E">
        <w:rPr>
          <w:rFonts w:eastAsia="Times New Roman" w:cs="Arial"/>
          <w:szCs w:val="20"/>
          <w:lang w:val="en-GB"/>
        </w:rPr>
        <w:t>de</w:t>
      </w:r>
      <w:r w:rsidR="004D196E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196E">
        <w:rPr>
          <w:rFonts w:eastAsia="Times New Roman" w:cs="Arial"/>
          <w:szCs w:val="20"/>
          <w:lang w:val="en-GB"/>
        </w:rPr>
        <w:t>soluciones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196E">
        <w:rPr>
          <w:rFonts w:eastAsia="Times New Roman" w:cs="Arial"/>
          <w:szCs w:val="20"/>
          <w:lang w:val="en-GB"/>
        </w:rPr>
        <w:t>intralogísticas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196E">
        <w:rPr>
          <w:rFonts w:eastAsia="Times New Roman" w:cs="Arial"/>
          <w:szCs w:val="20"/>
          <w:lang w:val="en-GB"/>
        </w:rPr>
        <w:t>altamente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bookmarkStart w:id="0" w:name="_GoBack"/>
      <w:bookmarkEnd w:id="0"/>
      <w:proofErr w:type="spellStart"/>
      <w:r w:rsidRPr="004D196E">
        <w:rPr>
          <w:rFonts w:eastAsia="Times New Roman" w:cs="Arial"/>
          <w:szCs w:val="20"/>
          <w:lang w:val="en-GB"/>
        </w:rPr>
        <w:t>automatizadas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. </w:t>
      </w:r>
      <w:proofErr w:type="spellStart"/>
      <w:r w:rsidRPr="004D196E">
        <w:rPr>
          <w:rFonts w:eastAsia="Times New Roman" w:cs="Arial"/>
          <w:szCs w:val="20"/>
          <w:lang w:val="en-GB"/>
        </w:rPr>
        <w:t>Nuestra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196E">
        <w:rPr>
          <w:rFonts w:eastAsia="Times New Roman" w:cs="Arial"/>
          <w:szCs w:val="20"/>
          <w:lang w:val="en-GB"/>
        </w:rPr>
        <w:t>fuerza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196E">
        <w:rPr>
          <w:rFonts w:eastAsia="Times New Roman" w:cs="Arial"/>
          <w:szCs w:val="20"/>
          <w:lang w:val="en-GB"/>
        </w:rPr>
        <w:t>innovadora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ha </w:t>
      </w:r>
      <w:proofErr w:type="spellStart"/>
      <w:r w:rsidRPr="004D196E">
        <w:rPr>
          <w:rFonts w:eastAsia="Times New Roman" w:cs="Arial"/>
          <w:szCs w:val="20"/>
          <w:lang w:val="en-GB"/>
        </w:rPr>
        <w:t>sido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, y </w:t>
      </w:r>
      <w:proofErr w:type="spellStart"/>
      <w:r w:rsidRPr="004D196E">
        <w:rPr>
          <w:rFonts w:eastAsia="Times New Roman" w:cs="Arial"/>
          <w:szCs w:val="20"/>
          <w:lang w:val="en-GB"/>
        </w:rPr>
        <w:t>sigue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196E">
        <w:rPr>
          <w:rFonts w:eastAsia="Times New Roman" w:cs="Arial"/>
          <w:szCs w:val="20"/>
          <w:lang w:val="en-GB"/>
        </w:rPr>
        <w:t>siendo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, </w:t>
      </w:r>
      <w:proofErr w:type="spellStart"/>
      <w:r w:rsidRPr="004D196E">
        <w:rPr>
          <w:rFonts w:eastAsia="Times New Roman" w:cs="Arial"/>
          <w:szCs w:val="20"/>
          <w:lang w:val="en-GB"/>
        </w:rPr>
        <w:t>decisiva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para </w:t>
      </w:r>
      <w:proofErr w:type="spellStart"/>
      <w:r w:rsidRPr="004D196E">
        <w:rPr>
          <w:rFonts w:eastAsia="Times New Roman" w:cs="Arial"/>
          <w:szCs w:val="20"/>
          <w:lang w:val="en-GB"/>
        </w:rPr>
        <w:t>nuestro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196E">
        <w:rPr>
          <w:rFonts w:eastAsia="Times New Roman" w:cs="Arial"/>
          <w:szCs w:val="20"/>
          <w:lang w:val="en-GB"/>
        </w:rPr>
        <w:t>éxito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. Con </w:t>
      </w:r>
      <w:proofErr w:type="spellStart"/>
      <w:r w:rsidRPr="004D196E">
        <w:rPr>
          <w:rFonts w:eastAsia="Times New Roman" w:cs="Arial"/>
          <w:szCs w:val="20"/>
          <w:lang w:val="en-GB"/>
        </w:rPr>
        <w:t>sistemas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196E">
        <w:rPr>
          <w:rFonts w:eastAsia="Times New Roman" w:cs="Arial"/>
          <w:szCs w:val="20"/>
          <w:lang w:val="en-GB"/>
        </w:rPr>
        <w:t>fiables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, </w:t>
      </w:r>
      <w:proofErr w:type="spellStart"/>
      <w:r w:rsidRPr="004D196E">
        <w:rPr>
          <w:rFonts w:eastAsia="Times New Roman" w:cs="Arial"/>
          <w:szCs w:val="20"/>
          <w:lang w:val="en-GB"/>
        </w:rPr>
        <w:t>potentes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y a </w:t>
      </w:r>
      <w:proofErr w:type="spellStart"/>
      <w:r w:rsidRPr="004D196E">
        <w:rPr>
          <w:rFonts w:eastAsia="Times New Roman" w:cs="Arial"/>
          <w:szCs w:val="20"/>
          <w:lang w:val="en-GB"/>
        </w:rPr>
        <w:t>prueba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de </w:t>
      </w:r>
      <w:proofErr w:type="spellStart"/>
      <w:r w:rsidRPr="004D196E">
        <w:rPr>
          <w:rFonts w:eastAsia="Times New Roman" w:cs="Arial"/>
          <w:szCs w:val="20"/>
          <w:lang w:val="en-GB"/>
        </w:rPr>
        <w:t>futuro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, </w:t>
      </w:r>
      <w:proofErr w:type="spellStart"/>
      <w:r w:rsidRPr="004D196E">
        <w:rPr>
          <w:rFonts w:eastAsia="Times New Roman" w:cs="Arial"/>
          <w:szCs w:val="20"/>
          <w:lang w:val="en-GB"/>
        </w:rPr>
        <w:t>podemos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196E">
        <w:rPr>
          <w:rFonts w:eastAsia="Times New Roman" w:cs="Arial"/>
          <w:szCs w:val="20"/>
          <w:lang w:val="en-GB"/>
        </w:rPr>
        <w:t>seguir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196E">
        <w:rPr>
          <w:rFonts w:eastAsia="Times New Roman" w:cs="Arial"/>
          <w:szCs w:val="20"/>
          <w:lang w:val="en-GB"/>
        </w:rPr>
        <w:t>satisfaciendo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las </w:t>
      </w:r>
      <w:proofErr w:type="spellStart"/>
      <w:r w:rsidRPr="004D196E">
        <w:rPr>
          <w:rFonts w:eastAsia="Times New Roman" w:cs="Arial"/>
          <w:szCs w:val="20"/>
          <w:lang w:val="en-GB"/>
        </w:rPr>
        <w:t>necesidades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de </w:t>
      </w:r>
      <w:proofErr w:type="spellStart"/>
      <w:r w:rsidRPr="004D196E">
        <w:rPr>
          <w:rFonts w:eastAsia="Times New Roman" w:cs="Arial"/>
          <w:szCs w:val="20"/>
          <w:lang w:val="en-GB"/>
        </w:rPr>
        <w:t>nuestros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196E">
        <w:rPr>
          <w:rFonts w:eastAsia="Times New Roman" w:cs="Arial"/>
          <w:szCs w:val="20"/>
          <w:lang w:val="en-GB"/>
        </w:rPr>
        <w:t>clientes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de </w:t>
      </w:r>
      <w:proofErr w:type="spellStart"/>
      <w:r w:rsidRPr="004D196E">
        <w:rPr>
          <w:rFonts w:eastAsia="Times New Roman" w:cs="Arial"/>
          <w:szCs w:val="20"/>
          <w:lang w:val="en-GB"/>
        </w:rPr>
        <w:t>manera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196E">
        <w:rPr>
          <w:rFonts w:eastAsia="Times New Roman" w:cs="Arial"/>
          <w:szCs w:val="20"/>
          <w:lang w:val="en-GB"/>
        </w:rPr>
        <w:t>óptima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y </w:t>
      </w:r>
      <w:proofErr w:type="spellStart"/>
      <w:r w:rsidRPr="004D196E">
        <w:rPr>
          <w:rFonts w:eastAsia="Times New Roman" w:cs="Arial"/>
          <w:szCs w:val="20"/>
          <w:lang w:val="en-GB"/>
        </w:rPr>
        <w:t>proseguir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con </w:t>
      </w:r>
      <w:proofErr w:type="spellStart"/>
      <w:r w:rsidRPr="004D196E">
        <w:rPr>
          <w:rFonts w:eastAsia="Times New Roman" w:cs="Arial"/>
          <w:szCs w:val="20"/>
          <w:lang w:val="en-GB"/>
        </w:rPr>
        <w:t>nuestro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196E">
        <w:rPr>
          <w:rFonts w:eastAsia="Times New Roman" w:cs="Arial"/>
          <w:szCs w:val="20"/>
          <w:lang w:val="en-GB"/>
        </w:rPr>
        <w:t>crecimiento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", </w:t>
      </w:r>
      <w:proofErr w:type="spellStart"/>
      <w:r w:rsidRPr="004D196E">
        <w:rPr>
          <w:rFonts w:eastAsia="Times New Roman" w:cs="Arial"/>
          <w:szCs w:val="20"/>
          <w:lang w:val="en-GB"/>
        </w:rPr>
        <w:t>resalta</w:t>
      </w:r>
      <w:proofErr w:type="spellEnd"/>
      <w:r w:rsidRPr="004D196E">
        <w:rPr>
          <w:rFonts w:eastAsia="Times New Roman" w:cs="Arial"/>
          <w:szCs w:val="20"/>
          <w:lang w:val="en-GB"/>
        </w:rPr>
        <w:t xml:space="preserve"> Harald Schröpf, CEO de TGW Logistics Group. "Nos alegramos de haber ganado a Alexander Leitner, un experto con experiencia internacional, para el puesto de vicepresidente senior de Innovación y Tecnología. Conoce las necesidades </w:t>
      </w:r>
      <w:proofErr w:type="gramStart"/>
      <w:r w:rsidRPr="004D196E">
        <w:rPr>
          <w:rFonts w:eastAsia="Times New Roman" w:cs="Arial"/>
          <w:szCs w:val="20"/>
          <w:lang w:val="en-GB"/>
        </w:rPr>
        <w:t>del</w:t>
      </w:r>
      <w:proofErr w:type="gramEnd"/>
      <w:r w:rsidRPr="004D196E">
        <w:rPr>
          <w:rFonts w:eastAsia="Times New Roman" w:cs="Arial"/>
          <w:szCs w:val="20"/>
          <w:lang w:val="en-GB"/>
        </w:rPr>
        <w:t xml:space="preserve"> sector, ya ha acompañado satisfactoriamente en procesos de innovación y de lanzamiento de productos y tiene una amplia experiencia a la que sacar partido".</w:t>
      </w:r>
    </w:p>
    <w:p w14:paraId="43358A76" w14:textId="453E3222" w:rsidR="00383D35" w:rsidRPr="004D196E" w:rsidRDefault="00383D35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GB"/>
        </w:rPr>
      </w:pPr>
    </w:p>
    <w:p w14:paraId="3D554AB4" w14:textId="1DE02F75" w:rsidR="002018D9" w:rsidRDefault="00EC172B" w:rsidP="00FC4947">
      <w:pPr>
        <w:ind w:right="1835"/>
        <w:jc w:val="both"/>
        <w:rPr>
          <w:rFonts w:eastAsia="Times New Roman" w:cs="Arial"/>
          <w:szCs w:val="20"/>
        </w:rPr>
      </w:pPr>
      <w:r w:rsidRPr="004D196E">
        <w:rPr>
          <w:rFonts w:eastAsia="Times New Roman" w:cs="Arial"/>
          <w:szCs w:val="20"/>
          <w:lang w:val="en-GB"/>
        </w:rPr>
        <w:t xml:space="preserve">Alexander Leitner ha sido recientemente responsable de gestión global de requisitos de producto en el Grupo Kion, uno de los principales especialistas en manipulación de materiales </w:t>
      </w:r>
      <w:proofErr w:type="gramStart"/>
      <w:r w:rsidRPr="004D196E">
        <w:rPr>
          <w:rFonts w:eastAsia="Times New Roman" w:cs="Arial"/>
          <w:szCs w:val="20"/>
          <w:lang w:val="en-GB"/>
        </w:rPr>
        <w:t>del</w:t>
      </w:r>
      <w:proofErr w:type="gramEnd"/>
      <w:r w:rsidRPr="004D196E">
        <w:rPr>
          <w:rFonts w:eastAsia="Times New Roman" w:cs="Arial"/>
          <w:szCs w:val="20"/>
          <w:lang w:val="en-GB"/>
        </w:rPr>
        <w:t xml:space="preserve"> mundo. Tras su formación universitaria en Alemania y Gran Bretaña, </w:t>
      </w:r>
      <w:proofErr w:type="gramStart"/>
      <w:r w:rsidRPr="004D196E">
        <w:rPr>
          <w:rFonts w:eastAsia="Times New Roman" w:cs="Arial"/>
          <w:szCs w:val="20"/>
          <w:lang w:val="en-GB"/>
        </w:rPr>
        <w:t>este</w:t>
      </w:r>
      <w:proofErr w:type="gramEnd"/>
      <w:r w:rsidRPr="004D196E">
        <w:rPr>
          <w:rFonts w:eastAsia="Times New Roman" w:cs="Arial"/>
          <w:szCs w:val="20"/>
          <w:lang w:val="en-GB"/>
        </w:rPr>
        <w:t xml:space="preserve"> padre de familia de 44 años ha ido acumulando experiencia en diversas empresas y como asesor estratégico. </w:t>
      </w:r>
      <w:r>
        <w:rPr>
          <w:rFonts w:eastAsia="Times New Roman" w:cs="Arial"/>
          <w:szCs w:val="20"/>
        </w:rPr>
        <w:t xml:space="preserve">Nacido en Baviera, ha trabajado en ingeniería mecánica y de instalaciones, en la </w:t>
      </w:r>
      <w:proofErr w:type="spellStart"/>
      <w:r>
        <w:rPr>
          <w:rFonts w:eastAsia="Times New Roman" w:cs="Arial"/>
          <w:szCs w:val="20"/>
        </w:rPr>
        <w:t>industria</w:t>
      </w:r>
      <w:proofErr w:type="spellEnd"/>
      <w:r>
        <w:rPr>
          <w:rFonts w:eastAsia="Times New Roman" w:cs="Arial"/>
          <w:szCs w:val="20"/>
        </w:rPr>
        <w:t xml:space="preserve"> del</w:t>
      </w:r>
      <w:r w:rsidR="00937F75">
        <w:rPr>
          <w:rFonts w:eastAsia="Times New Roman" w:cs="Arial"/>
          <w:szCs w:val="20"/>
        </w:rPr>
        <w:t xml:space="preserve"> </w:t>
      </w:r>
      <w:proofErr w:type="spellStart"/>
      <w:r w:rsidR="00937F75">
        <w:rPr>
          <w:rFonts w:eastAsia="Times New Roman" w:cs="Arial"/>
          <w:szCs w:val="20"/>
        </w:rPr>
        <w:t>automóvil</w:t>
      </w:r>
      <w:proofErr w:type="spellEnd"/>
      <w:r w:rsidR="00937F75">
        <w:rPr>
          <w:rFonts w:eastAsia="Times New Roman" w:cs="Arial"/>
          <w:szCs w:val="20"/>
        </w:rPr>
        <w:t xml:space="preserve"> y en </w:t>
      </w:r>
      <w:proofErr w:type="spellStart"/>
      <w:r w:rsidR="00937F75">
        <w:rPr>
          <w:rFonts w:eastAsia="Times New Roman" w:cs="Arial"/>
          <w:szCs w:val="20"/>
        </w:rPr>
        <w:t>intralogística</w:t>
      </w:r>
      <w:proofErr w:type="spellEnd"/>
      <w:r w:rsidR="00937F75">
        <w:rPr>
          <w:rFonts w:eastAsia="Times New Roman" w:cs="Arial"/>
          <w:szCs w:val="20"/>
        </w:rPr>
        <w:t>.</w:t>
      </w:r>
    </w:p>
    <w:p w14:paraId="3C894BAF" w14:textId="77777777" w:rsidR="00937F75" w:rsidRDefault="00937F75" w:rsidP="00FC4947">
      <w:pPr>
        <w:ind w:right="1835"/>
        <w:jc w:val="both"/>
        <w:rPr>
          <w:rFonts w:eastAsia="Times New Roman" w:cs="Arial"/>
          <w:szCs w:val="20"/>
        </w:rPr>
      </w:pPr>
    </w:p>
    <w:p w14:paraId="0C1FC1D2" w14:textId="77777777" w:rsidR="00A37433" w:rsidRDefault="00D71ED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F87865" w:rsidRPr="004D196E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  <w:r w:rsidR="00F87865" w:rsidRPr="004D196E">
        <w:rPr>
          <w:rFonts w:ascii="Arial" w:hAnsi="Arial" w:cs="Arial"/>
          <w:sz w:val="20"/>
          <w:szCs w:val="20"/>
          <w:lang w:val="en-GB"/>
        </w:rPr>
        <w:br/>
      </w:r>
    </w:p>
    <w:p w14:paraId="395B5461" w14:textId="77777777"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4D196E">
        <w:rPr>
          <w:rFonts w:ascii="Arial" w:hAnsi="Arial" w:cs="Arial"/>
          <w:b/>
          <w:sz w:val="20"/>
          <w:szCs w:val="20"/>
          <w:lang w:val="en-GB"/>
        </w:rPr>
        <w:lastRenderedPageBreak/>
        <w:t>Acerca de TGW Logistics Group:</w:t>
      </w:r>
    </w:p>
    <w:p w14:paraId="7FC0E4D3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D196E">
        <w:rPr>
          <w:rFonts w:cs="Arial"/>
          <w:szCs w:val="20"/>
          <w:lang w:val="en-GB"/>
        </w:rPr>
        <w:t xml:space="preserve">TGW Logistics Group es </w:t>
      </w:r>
      <w:proofErr w:type="gramStart"/>
      <w:r w:rsidRPr="004D196E">
        <w:rPr>
          <w:rFonts w:cs="Arial"/>
          <w:szCs w:val="20"/>
          <w:lang w:val="en-GB"/>
        </w:rPr>
        <w:t>un</w:t>
      </w:r>
      <w:proofErr w:type="gramEnd"/>
      <w:r w:rsidRPr="004D196E">
        <w:rPr>
          <w:rFonts w:cs="Arial"/>
          <w:szCs w:val="20"/>
          <w:lang w:val="en-GB"/>
        </w:rPr>
        <w:t xml:space="preserve"> proveedor internacional líder de soluciones de intralogística. Desde hace más de 50 años, el especialista austriaco crea instalaciones altamente automatizadas para sus clientes en todo el mundo, de la A de Adidas a la Z de Zalando. Como integrador de sistemas, TGW se encarga de la planificación, la producción, la realización y el servicio de centros logísticos complejos, desde la mecatrónica y la robótica al control y el software. </w:t>
      </w:r>
    </w:p>
    <w:p w14:paraId="26177FD2" w14:textId="77777777" w:rsidR="000F039C" w:rsidRPr="004D196E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en-GB"/>
        </w:rPr>
      </w:pPr>
    </w:p>
    <w:p w14:paraId="6E8F56DB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D196E">
        <w:rPr>
          <w:rFonts w:cs="Arial"/>
          <w:szCs w:val="20"/>
          <w:lang w:val="en-GB"/>
        </w:rPr>
        <w:t xml:space="preserve">TGW Logistics Group tiene oficinas en Europa, China y EE. UU. </w:t>
      </w:r>
      <w:proofErr w:type="gramStart"/>
      <w:r w:rsidRPr="004D196E">
        <w:rPr>
          <w:rFonts w:cs="Arial"/>
          <w:szCs w:val="20"/>
          <w:lang w:val="en-GB"/>
        </w:rPr>
        <w:t>y</w:t>
      </w:r>
      <w:proofErr w:type="gramEnd"/>
      <w:r w:rsidRPr="004D196E">
        <w:rPr>
          <w:rFonts w:cs="Arial"/>
          <w:szCs w:val="20"/>
          <w:lang w:val="en-GB"/>
        </w:rPr>
        <w:t xml:space="preserve"> emplea a más de 4.000 personas en todo el mundo. En el ejercicio 2020/21, la empresa obtuvo una facturación total de 813 millones de euros.</w:t>
      </w:r>
    </w:p>
    <w:p w14:paraId="0C03F8E9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0F70C51C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74467B11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4EEC2859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54D4AAD5" w14:textId="77777777" w:rsidR="000F039C" w:rsidRPr="004D196E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r w:rsidRPr="004D196E">
        <w:rPr>
          <w:rFonts w:cs="Arial"/>
          <w:b/>
          <w:szCs w:val="20"/>
          <w:lang w:val="en-GB"/>
        </w:rPr>
        <w:t>Ilustraciones:</w:t>
      </w:r>
    </w:p>
    <w:p w14:paraId="7DAA98AC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D196E">
        <w:rPr>
          <w:rFonts w:cs="Arial"/>
          <w:szCs w:val="20"/>
          <w:lang w:val="en-GB"/>
        </w:rPr>
        <w:t>Reproducción sin comisiones previa indicación de la fuente y para notas de prensa relacionadas principalmente con TGW Logistics Group GmbH. Queda prohibida la reproducción con fines promocionales.</w:t>
      </w:r>
    </w:p>
    <w:p w14:paraId="14B002E3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3F6B7071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17C57ED0" w14:textId="77777777" w:rsidR="000F039C" w:rsidRPr="004D196E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r w:rsidRPr="004D196E">
        <w:rPr>
          <w:rFonts w:cs="Arial"/>
          <w:b/>
          <w:szCs w:val="20"/>
          <w:lang w:val="en-GB"/>
        </w:rPr>
        <w:t>Contacto:</w:t>
      </w:r>
    </w:p>
    <w:p w14:paraId="0E9EAA49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D196E">
        <w:rPr>
          <w:rFonts w:cs="Arial"/>
          <w:szCs w:val="20"/>
          <w:lang w:val="en-GB"/>
        </w:rPr>
        <w:t>TGW Logistics Group GmbH</w:t>
      </w:r>
    </w:p>
    <w:p w14:paraId="77F7794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14:paraId="6BF37812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D196E">
        <w:rPr>
          <w:rFonts w:cs="Arial"/>
          <w:szCs w:val="20"/>
          <w:lang w:val="en-GB"/>
        </w:rPr>
        <w:t>T: +43</w:t>
      </w:r>
      <w:proofErr w:type="gramStart"/>
      <w:r w:rsidRPr="004D196E">
        <w:rPr>
          <w:rFonts w:cs="Arial"/>
          <w:szCs w:val="20"/>
          <w:lang w:val="en-GB"/>
        </w:rPr>
        <w:t>.(</w:t>
      </w:r>
      <w:proofErr w:type="gramEnd"/>
      <w:r w:rsidRPr="004D196E">
        <w:rPr>
          <w:rFonts w:cs="Arial"/>
          <w:szCs w:val="20"/>
          <w:lang w:val="en-GB"/>
        </w:rPr>
        <w:t>0)50.486-0</w:t>
      </w:r>
    </w:p>
    <w:p w14:paraId="76523310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D196E">
        <w:rPr>
          <w:rFonts w:cs="Arial"/>
          <w:szCs w:val="20"/>
          <w:lang w:val="en-GB"/>
        </w:rPr>
        <w:t>F: +43</w:t>
      </w:r>
      <w:proofErr w:type="gramStart"/>
      <w:r w:rsidRPr="004D196E">
        <w:rPr>
          <w:rFonts w:cs="Arial"/>
          <w:szCs w:val="20"/>
          <w:lang w:val="en-GB"/>
        </w:rPr>
        <w:t>.(</w:t>
      </w:r>
      <w:proofErr w:type="gramEnd"/>
      <w:r w:rsidRPr="004D196E">
        <w:rPr>
          <w:rFonts w:cs="Arial"/>
          <w:szCs w:val="20"/>
          <w:lang w:val="en-GB"/>
        </w:rPr>
        <w:t>0)50.486-31</w:t>
      </w:r>
    </w:p>
    <w:p w14:paraId="4A7DD5A3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D196E">
        <w:rPr>
          <w:rFonts w:cs="Arial"/>
          <w:szCs w:val="20"/>
          <w:lang w:val="en-GB"/>
        </w:rPr>
        <w:t>Correo electrónico: tgw@tgw-group.com</w:t>
      </w:r>
    </w:p>
    <w:p w14:paraId="5879AC8C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4EDD6AFF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1F5EA74F" w14:textId="77777777" w:rsidR="000F039C" w:rsidRPr="004D196E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0D45400B" w14:textId="77777777" w:rsidR="000F039C" w:rsidRPr="004D196E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r w:rsidRPr="004D196E">
        <w:rPr>
          <w:rFonts w:cs="Arial"/>
          <w:b/>
          <w:szCs w:val="20"/>
          <w:lang w:val="en-GB"/>
        </w:rPr>
        <w:t>Contacto de prensa:</w:t>
      </w:r>
    </w:p>
    <w:p w14:paraId="34B69E45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CE2805A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4D196E">
        <w:rPr>
          <w:rFonts w:cs="Arial"/>
          <w:szCs w:val="20"/>
          <w:lang w:val="en-GB"/>
        </w:rPr>
        <w:t>Alexander Tahedl</w:t>
      </w:r>
    </w:p>
    <w:p w14:paraId="7862DAE1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4D196E">
        <w:rPr>
          <w:rFonts w:cs="Arial"/>
          <w:szCs w:val="20"/>
          <w:lang w:val="en-GB"/>
        </w:rPr>
        <w:t>Communications Specialist</w:t>
      </w:r>
    </w:p>
    <w:p w14:paraId="0373CFF2" w14:textId="77777777" w:rsidR="00496FFC" w:rsidRPr="004D196E" w:rsidRDefault="00496FFC" w:rsidP="00496FF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14:paraId="0CFD211A" w14:textId="77777777" w:rsidR="00496FFC" w:rsidRPr="004D196E" w:rsidRDefault="00496FFC" w:rsidP="00496FF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M: +43.(0)664.88459713</w:t>
      </w:r>
    </w:p>
    <w:p w14:paraId="65EBA009" w14:textId="77777777" w:rsidR="00496FFC" w:rsidRPr="004D196E" w:rsidRDefault="00496FFC" w:rsidP="00496FFC">
      <w:pPr>
        <w:spacing w:line="240" w:lineRule="auto"/>
        <w:ind w:right="701"/>
      </w:pPr>
      <w:r>
        <w:rPr>
          <w:rFonts w:cs="Arial"/>
          <w:szCs w:val="20"/>
        </w:rPr>
        <w:t>alexander.tahedl@tgw-group.com</w:t>
      </w:r>
    </w:p>
    <w:p w14:paraId="1B675EF3" w14:textId="77777777" w:rsidR="00496FFC" w:rsidRPr="004D196E" w:rsidRDefault="00496FFC" w:rsidP="000F039C">
      <w:pPr>
        <w:spacing w:line="240" w:lineRule="auto"/>
        <w:ind w:right="701"/>
        <w:rPr>
          <w:rFonts w:cs="Arial"/>
          <w:b/>
          <w:szCs w:val="20"/>
        </w:rPr>
      </w:pPr>
    </w:p>
    <w:p w14:paraId="67B25668" w14:textId="77777777" w:rsidR="00496FFC" w:rsidRPr="004D196E" w:rsidRDefault="00496FFC" w:rsidP="000F039C">
      <w:pPr>
        <w:spacing w:line="240" w:lineRule="auto"/>
        <w:ind w:right="701"/>
        <w:rPr>
          <w:rFonts w:cs="Arial"/>
          <w:b/>
          <w:szCs w:val="20"/>
        </w:rPr>
      </w:pPr>
    </w:p>
    <w:p w14:paraId="3FA9D495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4D196E">
        <w:rPr>
          <w:rFonts w:cs="Arial"/>
          <w:szCs w:val="20"/>
          <w:lang w:val="en-GB"/>
        </w:rPr>
        <w:t>Martin Kirchmayr</w:t>
      </w:r>
    </w:p>
    <w:p w14:paraId="714D3B2E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4D196E">
        <w:rPr>
          <w:rFonts w:cs="Arial"/>
          <w:szCs w:val="20"/>
          <w:lang w:val="en-GB"/>
        </w:rPr>
        <w:t>Director Marketing &amp; Communications</w:t>
      </w:r>
    </w:p>
    <w:p w14:paraId="3AE458DC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4D196E">
        <w:rPr>
          <w:rFonts w:cs="Arial"/>
          <w:szCs w:val="20"/>
          <w:lang w:val="en-GB"/>
        </w:rPr>
        <w:t>T: +43</w:t>
      </w:r>
      <w:proofErr w:type="gramStart"/>
      <w:r w:rsidRPr="004D196E">
        <w:rPr>
          <w:rFonts w:cs="Arial"/>
          <w:szCs w:val="20"/>
          <w:lang w:val="en-GB"/>
        </w:rPr>
        <w:t>.(</w:t>
      </w:r>
      <w:proofErr w:type="gramEnd"/>
      <w:r w:rsidRPr="004D196E">
        <w:rPr>
          <w:rFonts w:cs="Arial"/>
          <w:szCs w:val="20"/>
          <w:lang w:val="en-GB"/>
        </w:rPr>
        <w:t>0)50.486-1382</w:t>
      </w:r>
    </w:p>
    <w:p w14:paraId="6531C138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 w:rsidRPr="004D196E">
        <w:rPr>
          <w:rFonts w:cs="Arial"/>
          <w:szCs w:val="20"/>
          <w:lang w:val="en-US"/>
        </w:rPr>
        <w:t>M: +43</w:t>
      </w:r>
      <w:proofErr w:type="gramStart"/>
      <w:r w:rsidRPr="004D196E">
        <w:rPr>
          <w:rFonts w:cs="Arial"/>
          <w:szCs w:val="20"/>
          <w:lang w:val="en-US"/>
        </w:rPr>
        <w:t>.(</w:t>
      </w:r>
      <w:proofErr w:type="gramEnd"/>
      <w:r w:rsidRPr="004D196E">
        <w:rPr>
          <w:rFonts w:cs="Arial"/>
          <w:szCs w:val="20"/>
          <w:lang w:val="en-US"/>
        </w:rPr>
        <w:t>0)664.8187423</w:t>
      </w:r>
    </w:p>
    <w:p w14:paraId="40CE5E41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 w:rsidRPr="004D196E">
        <w:rPr>
          <w:rFonts w:cs="Arial"/>
          <w:szCs w:val="20"/>
          <w:lang w:val="en-US"/>
        </w:rPr>
        <w:t>martin.kirchmayr@tgw-group.com</w:t>
      </w:r>
    </w:p>
    <w:p w14:paraId="4802C672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9D427" w14:textId="77777777" w:rsidR="0055498C" w:rsidRDefault="0055498C" w:rsidP="00764006">
      <w:pPr>
        <w:spacing w:line="240" w:lineRule="auto"/>
      </w:pPr>
      <w:r>
        <w:separator/>
      </w:r>
    </w:p>
  </w:endnote>
  <w:endnote w:type="continuationSeparator" w:id="0">
    <w:p w14:paraId="17F9A82B" w14:textId="77777777" w:rsidR="0055498C" w:rsidRDefault="0055498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679D3419" w14:textId="77777777" w:rsidTr="00C15D91">
      <w:tc>
        <w:tcPr>
          <w:tcW w:w="6474" w:type="dxa"/>
        </w:tcPr>
        <w:p w14:paraId="4FAC2062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9634192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FD73C15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4F28B464" w14:textId="7703C6B8"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D71ED2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2</w:t>
          </w:r>
        </w:p>
      </w:tc>
    </w:tr>
  </w:tbl>
  <w:p w14:paraId="14E47FC5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DB1B" w14:textId="77777777" w:rsidR="0055498C" w:rsidRDefault="0055498C" w:rsidP="00764006">
      <w:pPr>
        <w:spacing w:line="240" w:lineRule="auto"/>
      </w:pPr>
      <w:r>
        <w:separator/>
      </w:r>
    </w:p>
  </w:footnote>
  <w:footnote w:type="continuationSeparator" w:id="0">
    <w:p w14:paraId="5C7D821E" w14:textId="77777777" w:rsidR="0055498C" w:rsidRDefault="0055498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3D730" w14:textId="77777777" w:rsidR="00A459AA" w:rsidRDefault="00A459AA" w:rsidP="00764006">
    <w:pPr>
      <w:pStyle w:val="Kopfzeile"/>
      <w:jc w:val="right"/>
    </w:pPr>
    <w:r>
      <w:br/>
    </w:r>
  </w:p>
  <w:p w14:paraId="4D9325C0" w14:textId="77777777"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4413F3EA" wp14:editId="4C813764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0E70FC"/>
    <w:multiLevelType w:val="hybridMultilevel"/>
    <w:tmpl w:val="795A0F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173"/>
    <w:rsid w:val="00070362"/>
    <w:rsid w:val="000708A4"/>
    <w:rsid w:val="00070EA7"/>
    <w:rsid w:val="00070F06"/>
    <w:rsid w:val="000712F0"/>
    <w:rsid w:val="00071B92"/>
    <w:rsid w:val="00071BC4"/>
    <w:rsid w:val="00072B37"/>
    <w:rsid w:val="00073A4C"/>
    <w:rsid w:val="000740E1"/>
    <w:rsid w:val="00075A0D"/>
    <w:rsid w:val="000761E3"/>
    <w:rsid w:val="00077B06"/>
    <w:rsid w:val="00077EF7"/>
    <w:rsid w:val="00081FA6"/>
    <w:rsid w:val="0008298D"/>
    <w:rsid w:val="00082FB9"/>
    <w:rsid w:val="000830C2"/>
    <w:rsid w:val="0008328C"/>
    <w:rsid w:val="000832BD"/>
    <w:rsid w:val="000838C9"/>
    <w:rsid w:val="00084DC2"/>
    <w:rsid w:val="00085846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33D"/>
    <w:rsid w:val="000936D3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1C72"/>
    <w:rsid w:val="000C48AB"/>
    <w:rsid w:val="000C6B50"/>
    <w:rsid w:val="000C7385"/>
    <w:rsid w:val="000D04E9"/>
    <w:rsid w:val="000D055C"/>
    <w:rsid w:val="000D08C5"/>
    <w:rsid w:val="000D0B64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1B0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553B"/>
    <w:rsid w:val="00117307"/>
    <w:rsid w:val="001174B0"/>
    <w:rsid w:val="0011757C"/>
    <w:rsid w:val="00117D1D"/>
    <w:rsid w:val="00120347"/>
    <w:rsid w:val="001216D2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00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5A37"/>
    <w:rsid w:val="00156203"/>
    <w:rsid w:val="0015708E"/>
    <w:rsid w:val="00157348"/>
    <w:rsid w:val="00157FD2"/>
    <w:rsid w:val="001603F4"/>
    <w:rsid w:val="001606D4"/>
    <w:rsid w:val="00160882"/>
    <w:rsid w:val="00161058"/>
    <w:rsid w:val="00161F24"/>
    <w:rsid w:val="001623D6"/>
    <w:rsid w:val="00162A7B"/>
    <w:rsid w:val="00162EE8"/>
    <w:rsid w:val="0016434C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05A"/>
    <w:rsid w:val="0018045D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96F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5F4C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18D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17A37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47DA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16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D7A50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87"/>
    <w:rsid w:val="002E71B6"/>
    <w:rsid w:val="002F059B"/>
    <w:rsid w:val="002F0A80"/>
    <w:rsid w:val="002F0BC0"/>
    <w:rsid w:val="002F1E35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3F3"/>
    <w:rsid w:val="00320808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EB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3AAB"/>
    <w:rsid w:val="00374096"/>
    <w:rsid w:val="00374913"/>
    <w:rsid w:val="00374BBD"/>
    <w:rsid w:val="00374C1F"/>
    <w:rsid w:val="0037522E"/>
    <w:rsid w:val="003756FD"/>
    <w:rsid w:val="00375AF2"/>
    <w:rsid w:val="003765DE"/>
    <w:rsid w:val="00376CB3"/>
    <w:rsid w:val="00380D84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A752F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2CB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686"/>
    <w:rsid w:val="003E32C9"/>
    <w:rsid w:val="003E3D73"/>
    <w:rsid w:val="003E4527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512E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90874"/>
    <w:rsid w:val="00491213"/>
    <w:rsid w:val="004920A7"/>
    <w:rsid w:val="004934E4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196E"/>
    <w:rsid w:val="004D52DA"/>
    <w:rsid w:val="004D5EC4"/>
    <w:rsid w:val="004D6889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797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27B52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98C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4B3E"/>
    <w:rsid w:val="005655EB"/>
    <w:rsid w:val="005724B1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6F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518B"/>
    <w:rsid w:val="005F5638"/>
    <w:rsid w:val="005F7066"/>
    <w:rsid w:val="005F7884"/>
    <w:rsid w:val="00600803"/>
    <w:rsid w:val="00602687"/>
    <w:rsid w:val="006027F0"/>
    <w:rsid w:val="00603680"/>
    <w:rsid w:val="0060467B"/>
    <w:rsid w:val="00604DAB"/>
    <w:rsid w:val="00604E8C"/>
    <w:rsid w:val="00605448"/>
    <w:rsid w:val="00605894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2A24"/>
    <w:rsid w:val="0063489E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774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5D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BFB"/>
    <w:rsid w:val="00741266"/>
    <w:rsid w:val="0074299B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042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560"/>
    <w:rsid w:val="007D3B79"/>
    <w:rsid w:val="007D42C5"/>
    <w:rsid w:val="007D4A85"/>
    <w:rsid w:val="007D4EB1"/>
    <w:rsid w:val="007D504B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A13"/>
    <w:rsid w:val="007F5FC7"/>
    <w:rsid w:val="007F66BF"/>
    <w:rsid w:val="007F722E"/>
    <w:rsid w:val="007F76F2"/>
    <w:rsid w:val="00802887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78D5"/>
    <w:rsid w:val="00857C04"/>
    <w:rsid w:val="008600D2"/>
    <w:rsid w:val="00860BA5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44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04DD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75"/>
    <w:rsid w:val="00937F80"/>
    <w:rsid w:val="009406EE"/>
    <w:rsid w:val="0094090C"/>
    <w:rsid w:val="0094204A"/>
    <w:rsid w:val="00942AAB"/>
    <w:rsid w:val="00943C13"/>
    <w:rsid w:val="00943F3F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3610"/>
    <w:rsid w:val="00A33836"/>
    <w:rsid w:val="00A34165"/>
    <w:rsid w:val="00A34D6F"/>
    <w:rsid w:val="00A34FDA"/>
    <w:rsid w:val="00A37433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4E5E"/>
    <w:rsid w:val="00A65F1A"/>
    <w:rsid w:val="00A665B8"/>
    <w:rsid w:val="00A671A5"/>
    <w:rsid w:val="00A67704"/>
    <w:rsid w:val="00A70AEE"/>
    <w:rsid w:val="00A70ECC"/>
    <w:rsid w:val="00A71BEC"/>
    <w:rsid w:val="00A72D8F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0388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945"/>
    <w:rsid w:val="00AE7AE4"/>
    <w:rsid w:val="00AE7BCA"/>
    <w:rsid w:val="00AF0DFA"/>
    <w:rsid w:val="00AF1CE2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11D0"/>
    <w:rsid w:val="00B02210"/>
    <w:rsid w:val="00B02745"/>
    <w:rsid w:val="00B02F85"/>
    <w:rsid w:val="00B03B65"/>
    <w:rsid w:val="00B03D62"/>
    <w:rsid w:val="00B057CD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43"/>
    <w:rsid w:val="00B2158D"/>
    <w:rsid w:val="00B215C7"/>
    <w:rsid w:val="00B21700"/>
    <w:rsid w:val="00B21E0C"/>
    <w:rsid w:val="00B21F52"/>
    <w:rsid w:val="00B22E75"/>
    <w:rsid w:val="00B2366F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0C7B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174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C68"/>
    <w:rsid w:val="00C01EBA"/>
    <w:rsid w:val="00C01EF1"/>
    <w:rsid w:val="00C02591"/>
    <w:rsid w:val="00C02E15"/>
    <w:rsid w:val="00C03AFF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37502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016C"/>
    <w:rsid w:val="00CE14E4"/>
    <w:rsid w:val="00CE17AA"/>
    <w:rsid w:val="00CE3232"/>
    <w:rsid w:val="00CE4585"/>
    <w:rsid w:val="00CE4589"/>
    <w:rsid w:val="00CE4FA6"/>
    <w:rsid w:val="00CE56E1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1ED2"/>
    <w:rsid w:val="00D72658"/>
    <w:rsid w:val="00D726E8"/>
    <w:rsid w:val="00D744FF"/>
    <w:rsid w:val="00D74F33"/>
    <w:rsid w:val="00D75D73"/>
    <w:rsid w:val="00D7687F"/>
    <w:rsid w:val="00D804B4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5940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2BD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032"/>
    <w:rsid w:val="00DF58D3"/>
    <w:rsid w:val="00DF5A56"/>
    <w:rsid w:val="00DF5B31"/>
    <w:rsid w:val="00DF6BA5"/>
    <w:rsid w:val="00DF6E45"/>
    <w:rsid w:val="00DF6FB1"/>
    <w:rsid w:val="00DF719E"/>
    <w:rsid w:val="00DF771B"/>
    <w:rsid w:val="00DF7F5F"/>
    <w:rsid w:val="00E00E41"/>
    <w:rsid w:val="00E01422"/>
    <w:rsid w:val="00E01AC3"/>
    <w:rsid w:val="00E01BDF"/>
    <w:rsid w:val="00E01DE7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46B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1814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87973"/>
    <w:rsid w:val="00E900FE"/>
    <w:rsid w:val="00E90503"/>
    <w:rsid w:val="00E9257D"/>
    <w:rsid w:val="00E92C7A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148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330"/>
    <w:rsid w:val="00EC172B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20C6"/>
    <w:rsid w:val="00EF281A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4EA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2B8F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5D39"/>
    <w:rsid w:val="00F365C3"/>
    <w:rsid w:val="00F37B9B"/>
    <w:rsid w:val="00F40A79"/>
    <w:rsid w:val="00F414AA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25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65"/>
    <w:rsid w:val="00F878AE"/>
    <w:rsid w:val="00F87A60"/>
    <w:rsid w:val="00F87B8D"/>
    <w:rsid w:val="00F904C2"/>
    <w:rsid w:val="00F927D3"/>
    <w:rsid w:val="00F9493B"/>
    <w:rsid w:val="00F96613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4947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6D8"/>
    <w:rsid w:val="00FF288F"/>
    <w:rsid w:val="00FF4AC2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99FCE0C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CA81-0E93-4731-8751-28BCF0B5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Alexander Leitner, nuevo vicepresidente senior de Innovación y Tecnología en TGW</dc:title>
  <dc:creator>Tahedl Alexander</dc:creator>
  <cp:keywords>Alexander Leitner, nuevo vicepresidente senior de Innovación y Tecnología en TGW</cp:keywords>
  <cp:lastModifiedBy>Tahedl Alexander</cp:lastModifiedBy>
  <cp:revision>341</cp:revision>
  <cp:lastPrinted>2020-09-07T05:28:00Z</cp:lastPrinted>
  <dcterms:created xsi:type="dcterms:W3CDTF">2020-10-14T12:02:00Z</dcterms:created>
  <dcterms:modified xsi:type="dcterms:W3CDTF">2022-05-11T12:09:00Z</dcterms:modified>
</cp:coreProperties>
</file>