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1BBD" w14:textId="41635535" w:rsidR="009922F2" w:rsidRDefault="009922F2" w:rsidP="009922F2">
      <w:pPr>
        <w:spacing w:before="120" w:after="240"/>
        <w:ind w:right="1985"/>
        <w:rPr>
          <w:rStyle w:val="Fett"/>
          <w:sz w:val="24"/>
          <w:szCs w:val="24"/>
        </w:rPr>
      </w:pPr>
      <w:r w:rsidRPr="00772A8C">
        <w:rPr>
          <w:rStyle w:val="Fett"/>
          <w:sz w:val="24"/>
          <w:szCs w:val="24"/>
        </w:rPr>
        <w:t>TGW Logistics Group</w:t>
      </w:r>
      <w:r w:rsidR="0054378C">
        <w:rPr>
          <w:rStyle w:val="Fett"/>
          <w:sz w:val="24"/>
          <w:szCs w:val="24"/>
        </w:rPr>
        <w:t xml:space="preserve"> wurde mit dem </w:t>
      </w:r>
      <w:r w:rsidR="00EA3C69">
        <w:rPr>
          <w:rStyle w:val="Fett"/>
          <w:sz w:val="24"/>
          <w:szCs w:val="24"/>
        </w:rPr>
        <w:t>Ö</w:t>
      </w:r>
      <w:r w:rsidR="0054378C">
        <w:rPr>
          <w:rStyle w:val="Fett"/>
          <w:sz w:val="24"/>
          <w:szCs w:val="24"/>
        </w:rPr>
        <w:t>sterrei</w:t>
      </w:r>
      <w:r w:rsidR="00F84B7B">
        <w:rPr>
          <w:rStyle w:val="Fett"/>
          <w:sz w:val="24"/>
          <w:szCs w:val="24"/>
        </w:rPr>
        <w:t xml:space="preserve">chischen Exportpreis 2017 </w:t>
      </w:r>
      <w:r w:rsidR="00D14ABE">
        <w:rPr>
          <w:rStyle w:val="Fett"/>
          <w:sz w:val="24"/>
          <w:szCs w:val="24"/>
        </w:rPr>
        <w:t>in</w:t>
      </w:r>
      <w:r w:rsidR="00F84B7B">
        <w:rPr>
          <w:rStyle w:val="Fett"/>
          <w:sz w:val="24"/>
          <w:szCs w:val="24"/>
        </w:rPr>
        <w:t xml:space="preserve"> Silber ausgezeichnet</w:t>
      </w:r>
    </w:p>
    <w:p w14:paraId="65F18944" w14:textId="77777777" w:rsidR="00A677D6" w:rsidRPr="00772A8C" w:rsidRDefault="00A677D6" w:rsidP="009922F2">
      <w:pPr>
        <w:spacing w:before="120" w:after="240"/>
        <w:ind w:right="1985"/>
        <w:rPr>
          <w:rStyle w:val="Fett"/>
          <w:sz w:val="24"/>
          <w:szCs w:val="24"/>
        </w:rPr>
      </w:pPr>
    </w:p>
    <w:p w14:paraId="61DF1709" w14:textId="4825410C" w:rsidR="00F84B7B" w:rsidRDefault="009922F2" w:rsidP="00F84B7B">
      <w:r w:rsidRPr="00772A8C">
        <w:rPr>
          <w:b/>
        </w:rPr>
        <w:t xml:space="preserve">Wels, </w:t>
      </w:r>
      <w:r w:rsidR="00490669">
        <w:rPr>
          <w:b/>
        </w:rPr>
        <w:t>2</w:t>
      </w:r>
      <w:r w:rsidR="000132A9">
        <w:rPr>
          <w:b/>
        </w:rPr>
        <w:t>8</w:t>
      </w:r>
      <w:r w:rsidRPr="00772A8C">
        <w:rPr>
          <w:b/>
        </w:rPr>
        <w:t xml:space="preserve">. </w:t>
      </w:r>
      <w:r w:rsidR="00490669">
        <w:rPr>
          <w:b/>
        </w:rPr>
        <w:t>Juni 2017</w:t>
      </w:r>
      <w:r w:rsidRPr="0092297C">
        <w:t xml:space="preserve"> –</w:t>
      </w:r>
      <w:r w:rsidR="00F84B7B" w:rsidRPr="00F84B7B">
        <w:t xml:space="preserve"> Einen Erfolg</w:t>
      </w:r>
      <w:r w:rsidR="006A0322">
        <w:t xml:space="preserve"> vermeldet</w:t>
      </w:r>
      <w:r w:rsidR="00F84B7B" w:rsidRPr="00F84B7B">
        <w:t xml:space="preserve"> die TGW Logistics Group: Das </w:t>
      </w:r>
      <w:r w:rsidR="006A0322">
        <w:t xml:space="preserve">oberösterreichische </w:t>
      </w:r>
      <w:r w:rsidR="00F84B7B" w:rsidRPr="00F84B7B">
        <w:t>Unternehmen</w:t>
      </w:r>
      <w:r w:rsidR="00F84B7B">
        <w:t xml:space="preserve"> wurde mit dem </w:t>
      </w:r>
      <w:r w:rsidR="00EA3C69">
        <w:t>Ö</w:t>
      </w:r>
      <w:r w:rsidR="00F84B7B">
        <w:t xml:space="preserve">sterreichischen Exportpreis </w:t>
      </w:r>
      <w:r w:rsidR="00DB6544">
        <w:t>in der Kategorie Industrie mit</w:t>
      </w:r>
      <w:r w:rsidR="00F84B7B">
        <w:t xml:space="preserve"> Sil</w:t>
      </w:r>
      <w:r w:rsidR="00D44E54">
        <w:t>b</w:t>
      </w:r>
      <w:r w:rsidR="00F84B7B">
        <w:t xml:space="preserve">er ausgezeichnet. </w:t>
      </w:r>
      <w:r w:rsidR="00FB4907">
        <w:t>D</w:t>
      </w:r>
      <w:r w:rsidR="00FB4907" w:rsidRPr="001343A8">
        <w:t>ie AUSSENWIRTSCHAFT AUSTRIA der Wir</w:t>
      </w:r>
      <w:r w:rsidR="00854A9B">
        <w:t xml:space="preserve">tschaftskammer Österreich (WKÖ) </w:t>
      </w:r>
      <w:r w:rsidR="006A0322">
        <w:t xml:space="preserve">ehrt damit </w:t>
      </w:r>
      <w:r w:rsidR="00FB4907" w:rsidRPr="001343A8">
        <w:t>Österre</w:t>
      </w:r>
      <w:r w:rsidR="00C10AA8">
        <w:t>ichs Top-Exporteure und würdigt</w:t>
      </w:r>
      <w:r w:rsidR="00FB4907" w:rsidRPr="001343A8">
        <w:t> </w:t>
      </w:r>
      <w:r w:rsidR="006A0322">
        <w:t xml:space="preserve">das </w:t>
      </w:r>
      <w:r w:rsidR="00FB4907" w:rsidRPr="001343A8">
        <w:t>überd</w:t>
      </w:r>
      <w:r w:rsidR="006E488D">
        <w:t>urchschnittliche</w:t>
      </w:r>
      <w:r w:rsidR="00FB4907" w:rsidRPr="001343A8">
        <w:t xml:space="preserve"> Engagement und </w:t>
      </w:r>
      <w:r w:rsidR="006A0322">
        <w:t xml:space="preserve">die </w:t>
      </w:r>
      <w:r w:rsidR="00FB4907" w:rsidRPr="001343A8">
        <w:t>Erfolge heimischer Unternehmer im Ausland. </w:t>
      </w:r>
      <w:r w:rsidR="00751109">
        <w:t xml:space="preserve">Der </w:t>
      </w:r>
      <w:r w:rsidR="00EA3C69">
        <w:t>Ö</w:t>
      </w:r>
      <w:r w:rsidR="00751109">
        <w:t>sterreichische Exportpr</w:t>
      </w:r>
      <w:r w:rsidR="006E488D">
        <w:t>eis wurde zum 23.</w:t>
      </w:r>
      <w:r w:rsidR="00751109">
        <w:t xml:space="preserve"> Mal verliehen</w:t>
      </w:r>
      <w:r w:rsidR="00797EDB">
        <w:t>.</w:t>
      </w:r>
      <w:r w:rsidR="00603669">
        <w:t xml:space="preserve"> </w:t>
      </w:r>
      <w:r w:rsidR="00F84B7B" w:rsidRPr="001343A8">
        <w:t>Der prestigeträchtige Exportpreis zeichnet Unternehmen</w:t>
      </w:r>
      <w:r w:rsidR="006A0322">
        <w:t xml:space="preserve"> aus, die sich in </w:t>
      </w:r>
      <w:r w:rsidR="001B6D56">
        <w:t>ausgewählten</w:t>
      </w:r>
      <w:r w:rsidR="00751109">
        <w:t xml:space="preserve"> </w:t>
      </w:r>
      <w:r w:rsidR="00F84B7B" w:rsidRPr="001343A8">
        <w:t xml:space="preserve">Kategorien </w:t>
      </w:r>
      <w:r w:rsidR="00603669">
        <w:t xml:space="preserve">profilierten. </w:t>
      </w:r>
      <w:r w:rsidR="00F84B7B" w:rsidRPr="001343A8">
        <w:t>Die Leistungen wurden von einer Fachjury bewertet.</w:t>
      </w:r>
    </w:p>
    <w:p w14:paraId="714881C7" w14:textId="77777777" w:rsidR="006B44CB" w:rsidRDefault="006B44CB" w:rsidP="00F002C5"/>
    <w:p w14:paraId="4072AFDB" w14:textId="4DA25661" w:rsidR="009922F2" w:rsidRPr="00F002C5" w:rsidRDefault="00F84B7B" w:rsidP="00F002C5">
      <w:r w:rsidRPr="00751109">
        <w:rPr>
          <w:i/>
        </w:rPr>
        <w:t xml:space="preserve">"Wir freuen uns über </w:t>
      </w:r>
      <w:r w:rsidR="00751109" w:rsidRPr="00751109">
        <w:rPr>
          <w:i/>
        </w:rPr>
        <w:t>den österreichischen Exportpreis</w:t>
      </w:r>
      <w:r w:rsidRPr="00751109">
        <w:rPr>
          <w:i/>
        </w:rPr>
        <w:t xml:space="preserve"> und sind stolz auf unsere Mitarbeiter, die den Erfolg von TGW auf internationaler Ebene möglich machen. Aufgrund des starken Wachstums der TGW Logistics Group</w:t>
      </w:r>
      <w:r w:rsidR="00A15BD4">
        <w:rPr>
          <w:i/>
        </w:rPr>
        <w:t>,</w:t>
      </w:r>
      <w:r w:rsidRPr="00751109">
        <w:rPr>
          <w:i/>
        </w:rPr>
        <w:t xml:space="preserve"> </w:t>
      </w:r>
      <w:r w:rsidR="00603669">
        <w:rPr>
          <w:i/>
        </w:rPr>
        <w:t xml:space="preserve">entsteht derzeit in Marchtrenk, </w:t>
      </w:r>
      <w:r w:rsidRPr="00751109">
        <w:rPr>
          <w:i/>
        </w:rPr>
        <w:t>Oberösterreich</w:t>
      </w:r>
      <w:r w:rsidR="00F9008A">
        <w:rPr>
          <w:i/>
        </w:rPr>
        <w:t>,</w:t>
      </w:r>
      <w:r w:rsidRPr="00751109">
        <w:rPr>
          <w:i/>
        </w:rPr>
        <w:t xml:space="preserve"> ein neuer Unternehmensstandort, der den weiteren Expansionskurs der Gruppe sichern soll. Wir sind stets auf der Suche nach motivierten Mitarbeitern, die unsere internationalen Teams verstärken</w:t>
      </w:r>
      <w:r w:rsidR="00751109" w:rsidRPr="00751109">
        <w:rPr>
          <w:i/>
        </w:rPr>
        <w:t>,</w:t>
      </w:r>
      <w:r w:rsidRPr="00751109">
        <w:rPr>
          <w:i/>
        </w:rPr>
        <w:t>"</w:t>
      </w:r>
      <w:r w:rsidRPr="001343A8">
        <w:t xml:space="preserve"> </w:t>
      </w:r>
      <w:r w:rsidR="00AC469A">
        <w:t>sagt</w:t>
      </w:r>
      <w:r w:rsidRPr="001343A8">
        <w:t xml:space="preserve"> Georg Kirchmayr</w:t>
      </w:r>
      <w:r w:rsidR="00751109">
        <w:t>,</w:t>
      </w:r>
      <w:r w:rsidRPr="001343A8">
        <w:t xml:space="preserve"> CEO</w:t>
      </w:r>
      <w:r w:rsidR="00751109">
        <w:t xml:space="preserve"> der</w:t>
      </w:r>
      <w:r w:rsidRPr="001343A8">
        <w:t xml:space="preserve"> TGW Logistics Group.</w:t>
      </w:r>
    </w:p>
    <w:p w14:paraId="3ABD7D39" w14:textId="732DD442" w:rsidR="00B51A09" w:rsidRDefault="00B51A09" w:rsidP="00B51A09">
      <w:r>
        <w:br/>
      </w:r>
      <w:r w:rsidR="00A677D6">
        <w:rPr>
          <w:noProof/>
          <w:lang w:val="de-AT" w:eastAsia="zh-CN"/>
        </w:rPr>
        <w:drawing>
          <wp:inline distT="0" distB="0" distL="0" distR="0" wp14:anchorId="4034CF74" wp14:editId="5CAC9B02">
            <wp:extent cx="2024813" cy="1349945"/>
            <wp:effectExtent l="0" t="0" r="762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5433151221_83004e80d4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650" cy="151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8718" w14:textId="77777777" w:rsidR="00A677D6" w:rsidRDefault="00A677D6" w:rsidP="00EA3C69">
      <w:pPr>
        <w:spacing w:line="240" w:lineRule="auto"/>
      </w:pPr>
    </w:p>
    <w:p w14:paraId="02DC1397" w14:textId="70A1A981" w:rsidR="00B51A09" w:rsidRDefault="00B51A09" w:rsidP="003571FA">
      <w:bookmarkStart w:id="0" w:name="_GoBack"/>
      <w:r w:rsidRPr="003571FA">
        <w:rPr>
          <w:b/>
        </w:rPr>
        <w:t>Bild</w:t>
      </w:r>
      <w:r w:rsidR="00A677D6" w:rsidRPr="003571FA">
        <w:rPr>
          <w:b/>
        </w:rPr>
        <w:t xml:space="preserve"> </w:t>
      </w:r>
      <w:r w:rsidR="00F002C5" w:rsidRPr="003571FA">
        <w:rPr>
          <w:b/>
        </w:rPr>
        <w:t>v.l.n.r</w:t>
      </w:r>
      <w:r w:rsidR="004712D7" w:rsidRPr="003571FA">
        <w:rPr>
          <w:b/>
        </w:rPr>
        <w:t>:</w:t>
      </w:r>
      <w:r w:rsidR="004712D7">
        <w:t xml:space="preserve"> </w:t>
      </w:r>
      <w:r>
        <w:t>Harald Mahrer/</w:t>
      </w:r>
      <w:r w:rsidRPr="004712D7">
        <w:t>Bundesminister für Wissenschaft, Forschung und Wirtschaft</w:t>
      </w:r>
      <w:r w:rsidR="00854A9B">
        <w:t>;</w:t>
      </w:r>
      <w:r w:rsidR="00A677D6">
        <w:t xml:space="preserve"> </w:t>
      </w:r>
      <w:r w:rsidR="008E2157" w:rsidRPr="008E2157">
        <w:t>Spartenobmann Stv.</w:t>
      </w:r>
      <w:r w:rsidR="00A677D6">
        <w:t xml:space="preserve"> </w:t>
      </w:r>
      <w:r w:rsidR="008E2157" w:rsidRPr="008E2157">
        <w:t>Veit Schmid-Schmidsfelden</w:t>
      </w:r>
      <w:r w:rsidR="00854A9B">
        <w:t>;</w:t>
      </w:r>
      <w:r w:rsidRPr="004712D7">
        <w:t xml:space="preserve"> </w:t>
      </w:r>
      <w:r w:rsidR="009611B1" w:rsidRPr="001343A8">
        <w:t>Georg Kirchmayr</w:t>
      </w:r>
      <w:r w:rsidR="00F002C5">
        <w:t>/</w:t>
      </w:r>
      <w:r w:rsidR="009611B1" w:rsidRPr="001343A8">
        <w:t>CEO</w:t>
      </w:r>
      <w:r w:rsidR="009611B1">
        <w:t xml:space="preserve"> </w:t>
      </w:r>
      <w:r w:rsidR="009611B1" w:rsidRPr="001343A8">
        <w:t>TGW Logistics Group</w:t>
      </w:r>
      <w:r w:rsidR="00854A9B">
        <w:t xml:space="preserve">; </w:t>
      </w:r>
      <w:r w:rsidR="00EA3C69" w:rsidRPr="004712D7">
        <w:t>Christoph Leitl</w:t>
      </w:r>
      <w:r w:rsidR="004712D7" w:rsidRPr="004712D7">
        <w:t>/Präsident der Wirtschaftskammer Österreich</w:t>
      </w:r>
      <w:r w:rsidR="00EA3C69" w:rsidRPr="004712D7">
        <w:t xml:space="preserve"> </w:t>
      </w:r>
    </w:p>
    <w:p w14:paraId="21A35569" w14:textId="77777777" w:rsidR="00854A9B" w:rsidRDefault="003571FA" w:rsidP="00854A9B">
      <w:r w:rsidRPr="003571FA">
        <w:t>Copyright - Frank Helmrich</w:t>
      </w:r>
    </w:p>
    <w:p w14:paraId="00F7EFC3" w14:textId="121067ED" w:rsidR="009922F2" w:rsidRPr="003571FA" w:rsidRDefault="009922F2" w:rsidP="00854A9B">
      <w:pPr>
        <w:rPr>
          <w:rFonts w:ascii="Helvetica" w:eastAsia="Times New Roman" w:hAnsi="Helvetica" w:cs="Times New Roman"/>
          <w:color w:val="212124"/>
          <w:sz w:val="21"/>
          <w:szCs w:val="21"/>
          <w:lang w:eastAsia="de-DE"/>
        </w:rPr>
      </w:pPr>
      <w:r>
        <w:t>Abdruck mit Quellangabe und zu Presseberichten, die sich vorwiegend mit der TGW Logistics Group GmbH befassen, honorarfrei. Kein honorarfreier Abdruck für werbliche Zwecke.</w:t>
      </w:r>
    </w:p>
    <w:bookmarkEnd w:id="0"/>
    <w:p w14:paraId="42B5C41C" w14:textId="77777777" w:rsidR="009922F2" w:rsidRDefault="009922F2" w:rsidP="009922F2">
      <w:pPr>
        <w:spacing w:line="240" w:lineRule="auto"/>
        <w:ind w:right="1983"/>
        <w:rPr>
          <w:b/>
        </w:rPr>
      </w:pPr>
    </w:p>
    <w:p w14:paraId="52314FD2" w14:textId="77777777" w:rsidR="009922F2" w:rsidRPr="00725E83" w:rsidRDefault="009922F2" w:rsidP="009922F2">
      <w:pPr>
        <w:spacing w:line="240" w:lineRule="auto"/>
        <w:ind w:right="1983"/>
        <w:rPr>
          <w:b/>
        </w:rPr>
      </w:pPr>
      <w:r>
        <w:rPr>
          <w:b/>
        </w:rPr>
        <w:t>K</w:t>
      </w:r>
      <w:r w:rsidRPr="00725E83">
        <w:rPr>
          <w:b/>
        </w:rPr>
        <w:t>ontakt:</w:t>
      </w:r>
    </w:p>
    <w:p w14:paraId="48D014F0" w14:textId="77777777" w:rsidR="009922F2" w:rsidRPr="00725E83" w:rsidRDefault="009922F2" w:rsidP="009922F2">
      <w:pPr>
        <w:spacing w:line="240" w:lineRule="auto"/>
        <w:ind w:right="1983"/>
      </w:pPr>
      <w:r w:rsidRPr="00725E83">
        <w:t>TGW Logistics Group GmbH</w:t>
      </w:r>
    </w:p>
    <w:p w14:paraId="71C0195F" w14:textId="77777777" w:rsidR="009922F2" w:rsidRPr="00725E83" w:rsidRDefault="009922F2" w:rsidP="009922F2">
      <w:pPr>
        <w:spacing w:line="240" w:lineRule="auto"/>
        <w:ind w:right="1983"/>
      </w:pPr>
      <w:r w:rsidRPr="00725E83">
        <w:t>A-4600 Wels, Collmannstraße 2</w:t>
      </w:r>
    </w:p>
    <w:p w14:paraId="719A37B6" w14:textId="77777777" w:rsidR="009922F2" w:rsidRPr="00E62C00" w:rsidRDefault="009922F2" w:rsidP="009922F2">
      <w:pPr>
        <w:spacing w:line="240" w:lineRule="auto"/>
        <w:ind w:right="1983"/>
        <w:rPr>
          <w:lang w:val="de-AT"/>
        </w:rPr>
      </w:pPr>
      <w:r w:rsidRPr="00E62C00">
        <w:rPr>
          <w:lang w:val="de-AT"/>
        </w:rPr>
        <w:t>T: +43 (0)7242.486-0</w:t>
      </w:r>
    </w:p>
    <w:p w14:paraId="44583807" w14:textId="77777777" w:rsidR="009922F2" w:rsidRPr="00E62C00" w:rsidRDefault="009922F2" w:rsidP="009922F2">
      <w:pPr>
        <w:spacing w:line="240" w:lineRule="auto"/>
        <w:ind w:right="1983"/>
        <w:rPr>
          <w:lang w:val="de-AT"/>
        </w:rPr>
      </w:pPr>
      <w:r w:rsidRPr="00E62C00">
        <w:rPr>
          <w:lang w:val="de-AT"/>
        </w:rPr>
        <w:t>F: +43 (0)7242.486-31</w:t>
      </w:r>
    </w:p>
    <w:p w14:paraId="076A4893" w14:textId="77777777" w:rsidR="009922F2" w:rsidRPr="00E62C00" w:rsidRDefault="009922F2" w:rsidP="009922F2">
      <w:pPr>
        <w:spacing w:line="240" w:lineRule="auto"/>
        <w:ind w:right="1983"/>
        <w:rPr>
          <w:lang w:val="de-AT"/>
        </w:rPr>
      </w:pPr>
      <w:r w:rsidRPr="00E62C00">
        <w:rPr>
          <w:lang w:val="de-AT"/>
        </w:rPr>
        <w:t>E-Mail: tgw@tgw-group.com</w:t>
      </w:r>
      <w:r w:rsidRPr="00E62C00">
        <w:rPr>
          <w:lang w:val="de-AT"/>
        </w:rPr>
        <w:tab/>
      </w:r>
    </w:p>
    <w:p w14:paraId="136EF5B0" w14:textId="77777777" w:rsidR="009922F2" w:rsidRDefault="009922F2" w:rsidP="009922F2">
      <w:pPr>
        <w:spacing w:line="240" w:lineRule="auto"/>
        <w:ind w:right="1983"/>
      </w:pPr>
      <w:r w:rsidRPr="00725E83">
        <w:t>www.tgw-group.com</w:t>
      </w:r>
    </w:p>
    <w:p w14:paraId="22D422F4" w14:textId="77777777" w:rsidR="009922F2" w:rsidRPr="00E62C00" w:rsidRDefault="009922F2" w:rsidP="009922F2">
      <w:pPr>
        <w:spacing w:line="240" w:lineRule="auto"/>
        <w:ind w:right="1983"/>
        <w:rPr>
          <w:lang w:val="de-AT"/>
        </w:rPr>
      </w:pPr>
    </w:p>
    <w:p w14:paraId="3F4D9F17" w14:textId="77777777" w:rsidR="009922F2" w:rsidRPr="00725E83" w:rsidRDefault="009922F2" w:rsidP="009922F2">
      <w:pPr>
        <w:spacing w:line="240" w:lineRule="auto"/>
        <w:ind w:right="1416"/>
        <w:rPr>
          <w:b/>
        </w:rPr>
      </w:pPr>
      <w:r w:rsidRPr="00725E83">
        <w:rPr>
          <w:b/>
        </w:rPr>
        <w:t>Pressekontakt:</w:t>
      </w:r>
    </w:p>
    <w:p w14:paraId="1FDD14E4" w14:textId="3FA7BD14" w:rsidR="009922F2" w:rsidRPr="00BD0DC1" w:rsidRDefault="009922F2" w:rsidP="009922F2">
      <w:pPr>
        <w:spacing w:line="240" w:lineRule="auto"/>
        <w:ind w:right="1416"/>
        <w:rPr>
          <w:lang w:val="de-AT"/>
        </w:rPr>
      </w:pPr>
      <w:r w:rsidRPr="00BD0DC1">
        <w:rPr>
          <w:lang w:val="de-AT"/>
        </w:rPr>
        <w:t>Martin Kirchmayr</w:t>
      </w:r>
      <w:r w:rsidRPr="00BD0DC1">
        <w:rPr>
          <w:lang w:val="de-AT"/>
        </w:rPr>
        <w:tab/>
      </w:r>
      <w:r w:rsidRPr="00BD0DC1">
        <w:rPr>
          <w:lang w:val="de-AT"/>
        </w:rPr>
        <w:tab/>
      </w:r>
      <w:r w:rsidRPr="00BD0DC1">
        <w:rPr>
          <w:lang w:val="de-AT"/>
        </w:rPr>
        <w:tab/>
      </w:r>
      <w:r w:rsidRPr="00BD0DC1">
        <w:rPr>
          <w:lang w:val="de-AT"/>
        </w:rPr>
        <w:tab/>
      </w:r>
    </w:p>
    <w:p w14:paraId="7F773901" w14:textId="210D7598" w:rsidR="009922F2" w:rsidRPr="00BD4BF3" w:rsidRDefault="009922F2" w:rsidP="009922F2">
      <w:pPr>
        <w:spacing w:line="240" w:lineRule="auto"/>
        <w:ind w:right="1416"/>
        <w:rPr>
          <w:lang w:val="en-GB"/>
        </w:rPr>
      </w:pPr>
      <w:r w:rsidRPr="00BD4BF3">
        <w:rPr>
          <w:lang w:val="en-GB"/>
        </w:rPr>
        <w:t>Marketing &amp; Communication Manager</w:t>
      </w:r>
      <w:r>
        <w:rPr>
          <w:lang w:val="en-GB"/>
        </w:rPr>
        <w:tab/>
        <w:t xml:space="preserve">    </w:t>
      </w:r>
      <w:r>
        <w:rPr>
          <w:lang w:val="en-GB"/>
        </w:rPr>
        <w:tab/>
      </w:r>
    </w:p>
    <w:p w14:paraId="1BD2D4D3" w14:textId="1C650D15" w:rsidR="009922F2" w:rsidRPr="00BD4BF3" w:rsidRDefault="009922F2" w:rsidP="009922F2">
      <w:pPr>
        <w:spacing w:line="240" w:lineRule="auto"/>
        <w:ind w:right="1416"/>
      </w:pPr>
      <w:r w:rsidRPr="00BD4BF3">
        <w:t>T: +43.(0)7242.486-1382</w:t>
      </w:r>
      <w:r w:rsidRPr="00BD4BF3">
        <w:tab/>
      </w:r>
      <w:r w:rsidRPr="00BD4BF3">
        <w:tab/>
      </w:r>
      <w:r w:rsidRPr="00BD4BF3">
        <w:tab/>
      </w:r>
    </w:p>
    <w:p w14:paraId="023B6711" w14:textId="77777777" w:rsidR="009922F2" w:rsidRPr="00BD4BF3" w:rsidRDefault="009922F2" w:rsidP="009922F2">
      <w:pPr>
        <w:spacing w:line="240" w:lineRule="auto"/>
        <w:ind w:right="1416"/>
      </w:pPr>
      <w:r w:rsidRPr="00BD4BF3">
        <w:t>M: +43.(0)664.8187423</w:t>
      </w:r>
    </w:p>
    <w:p w14:paraId="3BEDA46F" w14:textId="6BB38F54" w:rsidR="009922F2" w:rsidRDefault="009922F2" w:rsidP="009922F2">
      <w:pPr>
        <w:spacing w:line="240" w:lineRule="auto"/>
        <w:ind w:right="1416"/>
      </w:pPr>
      <w:r w:rsidRPr="00BD4BF3">
        <w:t>martin.kirchmayr@tgw-group.com</w:t>
      </w:r>
      <w:r w:rsidRPr="00BD4BF3">
        <w:tab/>
      </w:r>
      <w:r w:rsidRPr="00BD4BF3">
        <w:tab/>
      </w:r>
    </w:p>
    <w:p w14:paraId="26CA0514" w14:textId="77777777" w:rsidR="009922F2" w:rsidRDefault="009922F2" w:rsidP="009922F2">
      <w:pPr>
        <w:spacing w:line="240" w:lineRule="auto"/>
        <w:ind w:right="1983"/>
      </w:pPr>
    </w:p>
    <w:p w14:paraId="1C7D8055" w14:textId="77777777" w:rsidR="009922F2" w:rsidRPr="00E62C00" w:rsidRDefault="009922F2" w:rsidP="009922F2">
      <w:pPr>
        <w:tabs>
          <w:tab w:val="center" w:pos="4536"/>
        </w:tabs>
        <w:spacing w:line="240" w:lineRule="auto"/>
        <w:ind w:right="1983"/>
        <w:rPr>
          <w:rFonts w:cs="Arial"/>
          <w:b/>
          <w:color w:val="000000" w:themeColor="text1"/>
          <w:lang w:val="de-AT"/>
        </w:rPr>
      </w:pPr>
      <w:r w:rsidRPr="00E62C00">
        <w:rPr>
          <w:rFonts w:cs="Arial"/>
          <w:b/>
          <w:color w:val="000000" w:themeColor="text1"/>
          <w:lang w:val="de-AT"/>
        </w:rPr>
        <w:t>Reichl und Partner PR GmbH</w:t>
      </w:r>
    </w:p>
    <w:p w14:paraId="15B0FAD9" w14:textId="77777777" w:rsidR="009922F2" w:rsidRPr="00574BEF" w:rsidRDefault="009922F2" w:rsidP="009922F2">
      <w:pPr>
        <w:spacing w:line="240" w:lineRule="auto"/>
        <w:ind w:right="1983"/>
        <w:jc w:val="both"/>
        <w:rPr>
          <w:rFonts w:cs="Arial"/>
          <w:color w:val="000000" w:themeColor="text1"/>
          <w:lang w:val="fr-FR"/>
        </w:rPr>
      </w:pPr>
      <w:r w:rsidRPr="00574BEF">
        <w:rPr>
          <w:rFonts w:cs="Arial"/>
          <w:color w:val="000000" w:themeColor="text1"/>
          <w:lang w:val="fr-FR"/>
        </w:rPr>
        <w:t>Michael Obermeyr</w:t>
      </w:r>
    </w:p>
    <w:p w14:paraId="419412A0" w14:textId="74123AD7" w:rsidR="009922F2" w:rsidRPr="00574BEF" w:rsidRDefault="009922F2" w:rsidP="009922F2">
      <w:pPr>
        <w:spacing w:line="240" w:lineRule="auto"/>
        <w:ind w:right="1983"/>
        <w:jc w:val="both"/>
        <w:rPr>
          <w:rFonts w:cs="Arial"/>
          <w:color w:val="000000" w:themeColor="text1"/>
          <w:lang w:val="fr-FR"/>
        </w:rPr>
      </w:pPr>
      <w:r>
        <w:rPr>
          <w:rFonts w:cs="Arial"/>
          <w:color w:val="000000" w:themeColor="text1"/>
          <w:lang w:val="fr-FR"/>
        </w:rPr>
        <w:t>T</w:t>
      </w:r>
      <w:r w:rsidRPr="00574BEF">
        <w:rPr>
          <w:rFonts w:cs="Arial"/>
          <w:color w:val="000000" w:themeColor="text1"/>
          <w:lang w:val="fr-FR"/>
        </w:rPr>
        <w:t>: +43</w:t>
      </w:r>
      <w:r w:rsidR="006E488D">
        <w:rPr>
          <w:rFonts w:cs="Arial"/>
          <w:color w:val="000000" w:themeColor="text1"/>
          <w:lang w:val="fr-FR"/>
        </w:rPr>
        <w:t xml:space="preserve"> </w:t>
      </w:r>
      <w:r>
        <w:rPr>
          <w:rFonts w:cs="Arial"/>
          <w:color w:val="000000" w:themeColor="text1"/>
          <w:lang w:val="fr-FR"/>
        </w:rPr>
        <w:t>(0)</w:t>
      </w:r>
      <w:r w:rsidRPr="00574BEF">
        <w:rPr>
          <w:rFonts w:cs="Arial"/>
          <w:color w:val="000000" w:themeColor="text1"/>
          <w:lang w:val="fr-FR"/>
        </w:rPr>
        <w:t>664 2505817</w:t>
      </w:r>
    </w:p>
    <w:p w14:paraId="65AF7B96" w14:textId="689B5C04" w:rsidR="00A64BE0" w:rsidRDefault="00CE5925" w:rsidP="009922F2">
      <w:hyperlink r:id="rId9" w:history="1">
        <w:r w:rsidR="009922F2" w:rsidRPr="00632A50">
          <w:rPr>
            <w:rStyle w:val="Hyperlink"/>
            <w:rFonts w:cs="Arial"/>
            <w:lang w:val="fr-FR"/>
          </w:rPr>
          <w:t>michael.obermeyr@reichlundpartner.com</w:t>
        </w:r>
      </w:hyperlink>
    </w:p>
    <w:p w14:paraId="6125698F" w14:textId="77777777" w:rsidR="009922F2" w:rsidRPr="009922F2" w:rsidRDefault="009922F2" w:rsidP="009922F2"/>
    <w:sectPr w:rsidR="009922F2" w:rsidRPr="009922F2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DC72F" w14:textId="77777777" w:rsidR="0033353C" w:rsidRDefault="0033353C" w:rsidP="00764006">
      <w:pPr>
        <w:spacing w:line="240" w:lineRule="auto"/>
      </w:pPr>
      <w:r>
        <w:separator/>
      </w:r>
    </w:p>
  </w:endnote>
  <w:endnote w:type="continuationSeparator" w:id="0">
    <w:p w14:paraId="785CF284" w14:textId="77777777" w:rsidR="0033353C" w:rsidRDefault="0033353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12E012A1" w14:textId="77777777" w:rsidTr="00C15D91">
      <w:tc>
        <w:tcPr>
          <w:tcW w:w="6474" w:type="dxa"/>
        </w:tcPr>
        <w:p w14:paraId="2E11EE10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0E6AC84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C74E91E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C200156" w14:textId="1FABB1BA"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E5925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CE5925">
            <w:rPr>
              <w:noProof/>
              <w:sz w:val="16"/>
            </w:rPr>
            <w:t>2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14:paraId="3937662B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61BC5" w14:textId="77777777" w:rsidR="0033353C" w:rsidRDefault="0033353C" w:rsidP="00764006">
      <w:pPr>
        <w:spacing w:line="240" w:lineRule="auto"/>
      </w:pPr>
      <w:r>
        <w:separator/>
      </w:r>
    </w:p>
  </w:footnote>
  <w:footnote w:type="continuationSeparator" w:id="0">
    <w:p w14:paraId="7141CFEE" w14:textId="77777777" w:rsidR="0033353C" w:rsidRDefault="0033353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FBADD" w14:textId="77777777" w:rsidR="003A2448" w:rsidRDefault="003A2448" w:rsidP="00764006">
    <w:pPr>
      <w:pStyle w:val="Kopfzeile"/>
      <w:jc w:val="right"/>
    </w:pPr>
    <w:r>
      <w:br/>
    </w:r>
  </w:p>
  <w:p w14:paraId="1E506BEE" w14:textId="77777777"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6562E7B1" wp14:editId="1E5F505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42B68"/>
    <w:multiLevelType w:val="hybridMultilevel"/>
    <w:tmpl w:val="CD327B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320D6"/>
    <w:multiLevelType w:val="multilevel"/>
    <w:tmpl w:val="E62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32A9"/>
    <w:rsid w:val="0004199F"/>
    <w:rsid w:val="000733D8"/>
    <w:rsid w:val="000902B6"/>
    <w:rsid w:val="00097CF1"/>
    <w:rsid w:val="000A490F"/>
    <w:rsid w:val="000B3582"/>
    <w:rsid w:val="000C1325"/>
    <w:rsid w:val="000C4928"/>
    <w:rsid w:val="000C6571"/>
    <w:rsid w:val="000D418A"/>
    <w:rsid w:val="000E68A3"/>
    <w:rsid w:val="000F504C"/>
    <w:rsid w:val="000F7D85"/>
    <w:rsid w:val="00102B91"/>
    <w:rsid w:val="00104161"/>
    <w:rsid w:val="001535AA"/>
    <w:rsid w:val="00157623"/>
    <w:rsid w:val="001603D9"/>
    <w:rsid w:val="00160768"/>
    <w:rsid w:val="0017018E"/>
    <w:rsid w:val="00183096"/>
    <w:rsid w:val="00185494"/>
    <w:rsid w:val="00186863"/>
    <w:rsid w:val="00193DF6"/>
    <w:rsid w:val="001B6D56"/>
    <w:rsid w:val="001E7058"/>
    <w:rsid w:val="00212C27"/>
    <w:rsid w:val="00222B47"/>
    <w:rsid w:val="00232D4C"/>
    <w:rsid w:val="00252CD7"/>
    <w:rsid w:val="0026487A"/>
    <w:rsid w:val="00271FCA"/>
    <w:rsid w:val="002927D6"/>
    <w:rsid w:val="00292EE3"/>
    <w:rsid w:val="002A0E13"/>
    <w:rsid w:val="002A1A76"/>
    <w:rsid w:val="0032587C"/>
    <w:rsid w:val="0033353C"/>
    <w:rsid w:val="003464BB"/>
    <w:rsid w:val="003571FA"/>
    <w:rsid w:val="003572A1"/>
    <w:rsid w:val="003A0D66"/>
    <w:rsid w:val="003A2448"/>
    <w:rsid w:val="003B2FFD"/>
    <w:rsid w:val="00450B34"/>
    <w:rsid w:val="00460237"/>
    <w:rsid w:val="00470B0F"/>
    <w:rsid w:val="004712D7"/>
    <w:rsid w:val="00490669"/>
    <w:rsid w:val="004A771B"/>
    <w:rsid w:val="00523D42"/>
    <w:rsid w:val="005278C0"/>
    <w:rsid w:val="0054378C"/>
    <w:rsid w:val="0054502C"/>
    <w:rsid w:val="00551E0F"/>
    <w:rsid w:val="00552AEB"/>
    <w:rsid w:val="00557966"/>
    <w:rsid w:val="00584A09"/>
    <w:rsid w:val="005A33A9"/>
    <w:rsid w:val="005A382F"/>
    <w:rsid w:val="005C5590"/>
    <w:rsid w:val="00603669"/>
    <w:rsid w:val="006036F9"/>
    <w:rsid w:val="006118EE"/>
    <w:rsid w:val="006225BA"/>
    <w:rsid w:val="006733D4"/>
    <w:rsid w:val="0068351C"/>
    <w:rsid w:val="00697486"/>
    <w:rsid w:val="006A0322"/>
    <w:rsid w:val="006B44CB"/>
    <w:rsid w:val="006E488D"/>
    <w:rsid w:val="006E5EB9"/>
    <w:rsid w:val="006F23E3"/>
    <w:rsid w:val="007271B1"/>
    <w:rsid w:val="007502BB"/>
    <w:rsid w:val="00751109"/>
    <w:rsid w:val="00756BDA"/>
    <w:rsid w:val="00764006"/>
    <w:rsid w:val="00776416"/>
    <w:rsid w:val="00784714"/>
    <w:rsid w:val="00797EDB"/>
    <w:rsid w:val="007A27F5"/>
    <w:rsid w:val="007A7C45"/>
    <w:rsid w:val="007B2627"/>
    <w:rsid w:val="007B5207"/>
    <w:rsid w:val="007C60FC"/>
    <w:rsid w:val="007D0E42"/>
    <w:rsid w:val="00820B46"/>
    <w:rsid w:val="00851B40"/>
    <w:rsid w:val="00854A9B"/>
    <w:rsid w:val="00864DE9"/>
    <w:rsid w:val="00865F37"/>
    <w:rsid w:val="00882506"/>
    <w:rsid w:val="008A2ECC"/>
    <w:rsid w:val="008C3E23"/>
    <w:rsid w:val="008C62E5"/>
    <w:rsid w:val="008D5E42"/>
    <w:rsid w:val="008E2157"/>
    <w:rsid w:val="008E471F"/>
    <w:rsid w:val="00911110"/>
    <w:rsid w:val="00915166"/>
    <w:rsid w:val="00953D37"/>
    <w:rsid w:val="009611B1"/>
    <w:rsid w:val="00961F54"/>
    <w:rsid w:val="00974FE4"/>
    <w:rsid w:val="009922F2"/>
    <w:rsid w:val="0099564C"/>
    <w:rsid w:val="009B2F61"/>
    <w:rsid w:val="009B5254"/>
    <w:rsid w:val="00A06F83"/>
    <w:rsid w:val="00A14AF4"/>
    <w:rsid w:val="00A15BD4"/>
    <w:rsid w:val="00A25CF4"/>
    <w:rsid w:val="00A52A37"/>
    <w:rsid w:val="00A64BE0"/>
    <w:rsid w:val="00A677D6"/>
    <w:rsid w:val="00A86795"/>
    <w:rsid w:val="00A943C9"/>
    <w:rsid w:val="00AA428F"/>
    <w:rsid w:val="00AA4F56"/>
    <w:rsid w:val="00AC4006"/>
    <w:rsid w:val="00AC469A"/>
    <w:rsid w:val="00AD2626"/>
    <w:rsid w:val="00AD3796"/>
    <w:rsid w:val="00AD5CAB"/>
    <w:rsid w:val="00AF5532"/>
    <w:rsid w:val="00B03B65"/>
    <w:rsid w:val="00B2633F"/>
    <w:rsid w:val="00B422A2"/>
    <w:rsid w:val="00B47507"/>
    <w:rsid w:val="00B509AE"/>
    <w:rsid w:val="00B51A09"/>
    <w:rsid w:val="00B56A9C"/>
    <w:rsid w:val="00B57511"/>
    <w:rsid w:val="00B771FC"/>
    <w:rsid w:val="00B84571"/>
    <w:rsid w:val="00B949F8"/>
    <w:rsid w:val="00BE398B"/>
    <w:rsid w:val="00BF1F1A"/>
    <w:rsid w:val="00BF2D94"/>
    <w:rsid w:val="00BF3EA5"/>
    <w:rsid w:val="00BF4CF0"/>
    <w:rsid w:val="00C00CC7"/>
    <w:rsid w:val="00C10AA8"/>
    <w:rsid w:val="00C15D91"/>
    <w:rsid w:val="00C46568"/>
    <w:rsid w:val="00C53A78"/>
    <w:rsid w:val="00C614F7"/>
    <w:rsid w:val="00CB134B"/>
    <w:rsid w:val="00CE5925"/>
    <w:rsid w:val="00CF6079"/>
    <w:rsid w:val="00D14ABE"/>
    <w:rsid w:val="00D16F14"/>
    <w:rsid w:val="00D44E54"/>
    <w:rsid w:val="00D668E9"/>
    <w:rsid w:val="00D81FA8"/>
    <w:rsid w:val="00D85E25"/>
    <w:rsid w:val="00D90DAC"/>
    <w:rsid w:val="00DA3493"/>
    <w:rsid w:val="00DB6544"/>
    <w:rsid w:val="00DB7A84"/>
    <w:rsid w:val="00DC36BD"/>
    <w:rsid w:val="00DD417D"/>
    <w:rsid w:val="00E21CBA"/>
    <w:rsid w:val="00E21D57"/>
    <w:rsid w:val="00E34080"/>
    <w:rsid w:val="00E5322C"/>
    <w:rsid w:val="00E80576"/>
    <w:rsid w:val="00EA3694"/>
    <w:rsid w:val="00EA3C69"/>
    <w:rsid w:val="00EA50A1"/>
    <w:rsid w:val="00EC675A"/>
    <w:rsid w:val="00ED3142"/>
    <w:rsid w:val="00EF08F2"/>
    <w:rsid w:val="00EF4081"/>
    <w:rsid w:val="00EF62C0"/>
    <w:rsid w:val="00F002C5"/>
    <w:rsid w:val="00F6247B"/>
    <w:rsid w:val="00F67A3B"/>
    <w:rsid w:val="00F70A95"/>
    <w:rsid w:val="00F84B7B"/>
    <w:rsid w:val="00F9008A"/>
    <w:rsid w:val="00F93816"/>
    <w:rsid w:val="00FB4907"/>
    <w:rsid w:val="00FC1C43"/>
    <w:rsid w:val="00FE005A"/>
    <w:rsid w:val="00FE2E8B"/>
    <w:rsid w:val="00FE44DF"/>
    <w:rsid w:val="00FF008F"/>
    <w:rsid w:val="00FF43BC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6A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552AEB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searchhighlight">
    <w:name w:val="searchhighlight"/>
    <w:basedOn w:val="Absatz-Standardschriftart"/>
    <w:rsid w:val="009922F2"/>
  </w:style>
  <w:style w:type="paragraph" w:customStyle="1" w:styleId="Fuzeile2">
    <w:name w:val="Fußzeile2"/>
    <w:basedOn w:val="Fuzeile"/>
    <w:rsid w:val="009922F2"/>
    <w:pPr>
      <w:pBdr>
        <w:top w:val="single" w:sz="4" w:space="1" w:color="auto"/>
      </w:pBdr>
      <w:tabs>
        <w:tab w:val="clear" w:pos="4536"/>
      </w:tabs>
    </w:pPr>
    <w:rPr>
      <w:rFonts w:eastAsia="Times New Roman"/>
      <w:noProof/>
      <w:sz w:val="16"/>
      <w:szCs w:val="20"/>
      <w:lang w:val="en-GB"/>
    </w:rPr>
  </w:style>
  <w:style w:type="character" w:styleId="Hervorhebung">
    <w:name w:val="Emphasis"/>
    <w:basedOn w:val="Absatz-Standardschriftart"/>
    <w:uiPriority w:val="20"/>
    <w:qFormat/>
    <w:rsid w:val="00460237"/>
    <w:rPr>
      <w:i/>
      <w:iCs/>
    </w:rPr>
  </w:style>
  <w:style w:type="character" w:customStyle="1" w:styleId="exif-name">
    <w:name w:val="exif-name"/>
    <w:basedOn w:val="Absatz-Standardschriftart"/>
    <w:rsid w:val="003571FA"/>
  </w:style>
  <w:style w:type="character" w:customStyle="1" w:styleId="apple-converted-space">
    <w:name w:val="apple-converted-space"/>
    <w:basedOn w:val="Absatz-Standardschriftart"/>
    <w:rsid w:val="003571FA"/>
  </w:style>
  <w:style w:type="character" w:customStyle="1" w:styleId="exif-value">
    <w:name w:val="exif-value"/>
    <w:basedOn w:val="Absatz-Standardschriftart"/>
    <w:rsid w:val="003571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552AEB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searchhighlight">
    <w:name w:val="searchhighlight"/>
    <w:basedOn w:val="Absatz-Standardschriftart"/>
    <w:rsid w:val="009922F2"/>
  </w:style>
  <w:style w:type="paragraph" w:customStyle="1" w:styleId="Fuzeile2">
    <w:name w:val="Fußzeile2"/>
    <w:basedOn w:val="Fuzeile"/>
    <w:rsid w:val="009922F2"/>
    <w:pPr>
      <w:pBdr>
        <w:top w:val="single" w:sz="4" w:space="1" w:color="auto"/>
      </w:pBdr>
      <w:tabs>
        <w:tab w:val="clear" w:pos="4536"/>
      </w:tabs>
    </w:pPr>
    <w:rPr>
      <w:rFonts w:eastAsia="Times New Roman"/>
      <w:noProof/>
      <w:sz w:val="16"/>
      <w:szCs w:val="20"/>
      <w:lang w:val="en-GB"/>
    </w:rPr>
  </w:style>
  <w:style w:type="character" w:styleId="Hervorhebung">
    <w:name w:val="Emphasis"/>
    <w:basedOn w:val="Absatz-Standardschriftart"/>
    <w:uiPriority w:val="20"/>
    <w:qFormat/>
    <w:rsid w:val="00460237"/>
    <w:rPr>
      <w:i/>
      <w:iCs/>
    </w:rPr>
  </w:style>
  <w:style w:type="character" w:customStyle="1" w:styleId="exif-name">
    <w:name w:val="exif-name"/>
    <w:basedOn w:val="Absatz-Standardschriftart"/>
    <w:rsid w:val="003571FA"/>
  </w:style>
  <w:style w:type="character" w:customStyle="1" w:styleId="apple-converted-space">
    <w:name w:val="apple-converted-space"/>
    <w:basedOn w:val="Absatz-Standardschriftart"/>
    <w:rsid w:val="003571FA"/>
  </w:style>
  <w:style w:type="character" w:customStyle="1" w:styleId="exif-value">
    <w:name w:val="exif-value"/>
    <w:basedOn w:val="Absatz-Standardschriftart"/>
    <w:rsid w:val="0035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005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el.obermeyr@reichlundpar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whl</cp:lastModifiedBy>
  <cp:revision>2</cp:revision>
  <cp:lastPrinted>2016-11-04T08:00:00Z</cp:lastPrinted>
  <dcterms:created xsi:type="dcterms:W3CDTF">2017-06-28T10:08:00Z</dcterms:created>
  <dcterms:modified xsi:type="dcterms:W3CDTF">2017-06-28T10:08:00Z</dcterms:modified>
</cp:coreProperties>
</file>